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2B52" w14:textId="47225EE7" w:rsidR="007C61F6" w:rsidRDefault="005D15F0" w:rsidP="006F280B">
      <w:pPr>
        <w:pStyle w:val="Title"/>
        <w:jc w:val="center"/>
      </w:pPr>
      <w:r>
        <w:t>U</w:t>
      </w:r>
      <w:r w:rsidR="00F52152">
        <w:t>niversity of Florida</w:t>
      </w:r>
      <w:r>
        <w:t xml:space="preserve"> </w:t>
      </w:r>
      <w:bookmarkStart w:id="0" w:name="_Int_FkIZET88"/>
      <w:r>
        <w:t>NROTC</w:t>
      </w:r>
      <w:bookmarkEnd w:id="0"/>
      <w:r>
        <w:t xml:space="preserve"> </w:t>
      </w:r>
      <w:r w:rsidR="00F52152">
        <w:t xml:space="preserve">  Information Guide</w:t>
      </w:r>
    </w:p>
    <w:p w14:paraId="0164E53F" w14:textId="77777777" w:rsidR="006F280B" w:rsidRDefault="006F280B" w:rsidP="006F280B"/>
    <w:p w14:paraId="257C10EE" w14:textId="1E48116C" w:rsidR="00A83E3A" w:rsidRDefault="008D389F" w:rsidP="006F280B">
      <w:pPr>
        <w:pStyle w:val="HEADING"/>
        <w:rPr>
          <w:b/>
          <w:bCs/>
          <w:i/>
          <w:iCs/>
          <w:u w:val="none"/>
        </w:rPr>
      </w:pPr>
      <w:r w:rsidRPr="00D22C05">
        <w:rPr>
          <w:b/>
          <w:bCs/>
          <w:i/>
          <w:iCs/>
          <w:u w:val="none"/>
        </w:rPr>
        <w:t xml:space="preserve">Welcome to the </w:t>
      </w:r>
      <w:r w:rsidR="002B61BC" w:rsidRPr="00D22C05">
        <w:rPr>
          <w:b/>
          <w:bCs/>
          <w:i/>
          <w:iCs/>
          <w:u w:val="none"/>
        </w:rPr>
        <w:t>University of Florida NROTC</w:t>
      </w:r>
      <w:r w:rsidR="002A50AD" w:rsidRPr="00D22C05">
        <w:rPr>
          <w:b/>
          <w:bCs/>
          <w:i/>
          <w:iCs/>
          <w:u w:val="none"/>
        </w:rPr>
        <w:t xml:space="preserve">’s </w:t>
      </w:r>
      <w:r w:rsidR="008758D6" w:rsidRPr="00D22C05">
        <w:rPr>
          <w:b/>
          <w:bCs/>
          <w:i/>
          <w:iCs/>
          <w:u w:val="none"/>
        </w:rPr>
        <w:t xml:space="preserve">information guide. </w:t>
      </w:r>
      <w:r w:rsidR="005305F1">
        <w:rPr>
          <w:b/>
          <w:bCs/>
          <w:i/>
          <w:iCs/>
          <w:u w:val="none"/>
        </w:rPr>
        <w:t xml:space="preserve"> </w:t>
      </w:r>
      <w:r w:rsidR="00E27C0F" w:rsidRPr="00D22C05">
        <w:rPr>
          <w:b/>
          <w:bCs/>
          <w:i/>
          <w:iCs/>
          <w:u w:val="none"/>
        </w:rPr>
        <w:t xml:space="preserve">We greatly appreciate your proactive step in seeking out the information provided here, as it plays a significant role in enhancing the efficiency of our operations. </w:t>
      </w:r>
      <w:r w:rsidR="005305F1">
        <w:rPr>
          <w:b/>
          <w:bCs/>
          <w:i/>
          <w:iCs/>
          <w:u w:val="none"/>
        </w:rPr>
        <w:t xml:space="preserve"> </w:t>
      </w:r>
      <w:r w:rsidR="00E27C0F" w:rsidRPr="00D22C05">
        <w:rPr>
          <w:b/>
          <w:bCs/>
          <w:i/>
          <w:iCs/>
          <w:u w:val="none"/>
        </w:rPr>
        <w:t>Each year, our dedicated team</w:t>
      </w:r>
      <w:r w:rsidR="009036DC" w:rsidRPr="00D22C05">
        <w:rPr>
          <w:b/>
          <w:bCs/>
          <w:i/>
          <w:iCs/>
          <w:u w:val="none"/>
        </w:rPr>
        <w:t xml:space="preserve"> </w:t>
      </w:r>
      <w:r w:rsidR="00E27C0F" w:rsidRPr="00D22C05">
        <w:rPr>
          <w:b/>
          <w:bCs/>
          <w:i/>
          <w:iCs/>
          <w:u w:val="none"/>
        </w:rPr>
        <w:t xml:space="preserve">handles a considerable volume of email and phone inquiries. </w:t>
      </w:r>
      <w:r w:rsidR="00AB5DC6">
        <w:rPr>
          <w:b/>
          <w:bCs/>
          <w:i/>
          <w:iCs/>
          <w:u w:val="none"/>
        </w:rPr>
        <w:t>This document serves as an unofficial bridge</w:t>
      </w:r>
      <w:r w:rsidR="00EB0469">
        <w:rPr>
          <w:b/>
          <w:bCs/>
          <w:i/>
          <w:iCs/>
          <w:u w:val="none"/>
        </w:rPr>
        <w:t xml:space="preserve"> between those inquiries and the official guidance found in the Regulations for Officer Development.</w:t>
      </w:r>
      <w:r w:rsidR="005305F1">
        <w:rPr>
          <w:b/>
          <w:bCs/>
          <w:i/>
          <w:iCs/>
          <w:u w:val="none"/>
        </w:rPr>
        <w:t xml:space="preserve"> </w:t>
      </w:r>
      <w:r w:rsidR="00E27C0F" w:rsidRPr="00D22C05">
        <w:rPr>
          <w:b/>
          <w:bCs/>
          <w:i/>
          <w:iCs/>
          <w:u w:val="none"/>
        </w:rPr>
        <w:t xml:space="preserve">By </w:t>
      </w:r>
      <w:r w:rsidR="007069BF" w:rsidRPr="00D22C05">
        <w:rPr>
          <w:b/>
          <w:bCs/>
          <w:i/>
          <w:iCs/>
          <w:u w:val="none"/>
        </w:rPr>
        <w:t>thoroughly reading the information below</w:t>
      </w:r>
      <w:r w:rsidR="00E27C0F" w:rsidRPr="00D22C05">
        <w:rPr>
          <w:b/>
          <w:bCs/>
          <w:i/>
          <w:iCs/>
          <w:u w:val="none"/>
        </w:rPr>
        <w:t>, you</w:t>
      </w:r>
      <w:r w:rsidR="007069BF" w:rsidRPr="00D22C05">
        <w:rPr>
          <w:b/>
          <w:bCs/>
          <w:i/>
          <w:iCs/>
          <w:u w:val="none"/>
        </w:rPr>
        <w:t xml:space="preserve"> will</w:t>
      </w:r>
      <w:r w:rsidR="00E27C0F" w:rsidRPr="00D22C05">
        <w:rPr>
          <w:b/>
          <w:bCs/>
          <w:i/>
          <w:iCs/>
          <w:u w:val="none"/>
        </w:rPr>
        <w:t xml:space="preserve"> not only find the answers </w:t>
      </w:r>
      <w:r w:rsidR="00B347F4" w:rsidRPr="00D22C05">
        <w:rPr>
          <w:b/>
          <w:bCs/>
          <w:i/>
          <w:iCs/>
          <w:u w:val="none"/>
        </w:rPr>
        <w:t xml:space="preserve">that </w:t>
      </w:r>
      <w:r w:rsidR="00E27C0F" w:rsidRPr="00D22C05">
        <w:rPr>
          <w:b/>
          <w:bCs/>
          <w:i/>
          <w:iCs/>
          <w:u w:val="none"/>
        </w:rPr>
        <w:t>you need</w:t>
      </w:r>
      <w:r w:rsidR="007069BF" w:rsidRPr="00D22C05">
        <w:rPr>
          <w:b/>
          <w:bCs/>
          <w:i/>
          <w:iCs/>
          <w:u w:val="none"/>
        </w:rPr>
        <w:t>,</w:t>
      </w:r>
      <w:r w:rsidR="00E27C0F" w:rsidRPr="00D22C05">
        <w:rPr>
          <w:b/>
          <w:bCs/>
          <w:i/>
          <w:iCs/>
          <w:u w:val="none"/>
        </w:rPr>
        <w:t xml:space="preserve"> but </w:t>
      </w:r>
      <w:r w:rsidR="007069BF" w:rsidRPr="00D22C05">
        <w:rPr>
          <w:b/>
          <w:bCs/>
          <w:i/>
          <w:iCs/>
          <w:u w:val="none"/>
        </w:rPr>
        <w:t xml:space="preserve">you will </w:t>
      </w:r>
      <w:r w:rsidR="00E27C0F" w:rsidRPr="00D22C05">
        <w:rPr>
          <w:b/>
          <w:bCs/>
          <w:i/>
          <w:iCs/>
          <w:u w:val="none"/>
        </w:rPr>
        <w:t xml:space="preserve">also help </w:t>
      </w:r>
      <w:r w:rsidR="007069BF" w:rsidRPr="00D22C05">
        <w:rPr>
          <w:b/>
          <w:bCs/>
          <w:i/>
          <w:iCs/>
          <w:u w:val="none"/>
        </w:rPr>
        <w:t>our staff</w:t>
      </w:r>
      <w:r w:rsidR="00E27C0F" w:rsidRPr="00D22C05">
        <w:rPr>
          <w:b/>
          <w:bCs/>
          <w:i/>
          <w:iCs/>
          <w:u w:val="none"/>
        </w:rPr>
        <w:t xml:space="preserve"> dedicate more time and attention to serving our current students. </w:t>
      </w:r>
      <w:r w:rsidR="005305F1">
        <w:rPr>
          <w:b/>
          <w:bCs/>
          <w:i/>
          <w:iCs/>
          <w:u w:val="none"/>
        </w:rPr>
        <w:t xml:space="preserve"> </w:t>
      </w:r>
      <w:r w:rsidR="00E27C0F" w:rsidRPr="00D22C05">
        <w:rPr>
          <w:b/>
          <w:bCs/>
          <w:i/>
          <w:iCs/>
          <w:u w:val="none"/>
        </w:rPr>
        <w:t>Thank you for your understanding and cooperation.</w:t>
      </w:r>
      <w:r w:rsidR="00EB0469">
        <w:rPr>
          <w:b/>
          <w:bCs/>
          <w:i/>
          <w:iCs/>
          <w:u w:val="none"/>
        </w:rPr>
        <w:t xml:space="preserve"> </w:t>
      </w:r>
    </w:p>
    <w:p w14:paraId="68126DC3" w14:textId="77777777" w:rsidR="00250339" w:rsidRPr="00D22C05" w:rsidRDefault="00250339" w:rsidP="006F280B">
      <w:pPr>
        <w:pStyle w:val="HEADING"/>
        <w:rPr>
          <w:b/>
          <w:bCs/>
          <w:i/>
          <w:iCs/>
          <w:u w:val="none"/>
        </w:rPr>
      </w:pPr>
    </w:p>
    <w:sdt>
      <w:sdtPr>
        <w:rPr>
          <w:rFonts w:ascii="Times New Roman" w:eastAsiaTheme="minorEastAsia" w:hAnsi="Times New Roman"/>
          <w:color w:val="000000" w:themeColor="text1"/>
          <w:kern w:val="2"/>
          <w:sz w:val="24"/>
          <w:szCs w:val="24"/>
          <w:u w:val="single"/>
          <w14:ligatures w14:val="standardContextual"/>
        </w:rPr>
        <w:id w:val="1822384813"/>
        <w:docPartObj>
          <w:docPartGallery w:val="Table of Contents"/>
          <w:docPartUnique/>
        </w:docPartObj>
      </w:sdtPr>
      <w:sdtEndPr>
        <w:rPr>
          <w:b/>
        </w:rPr>
      </w:sdtEndPr>
      <w:sdtContent>
        <w:p w14:paraId="33360C39" w14:textId="7AA3A1D4" w:rsidR="00410675" w:rsidRDefault="00410675" w:rsidP="009C3455">
          <w:pPr>
            <w:pStyle w:val="TOCHeading"/>
            <w:rPr>
              <w:i/>
              <w:iCs/>
              <w:color w:val="auto"/>
            </w:rPr>
          </w:pPr>
          <w:r w:rsidRPr="00410675">
            <w:rPr>
              <w:i/>
              <w:iCs/>
              <w:color w:val="auto"/>
            </w:rPr>
            <w:t>Table of Contents</w:t>
          </w:r>
        </w:p>
        <w:p w14:paraId="301D759C" w14:textId="48751E1D" w:rsidR="00C7291B" w:rsidRPr="00C7291B" w:rsidRDefault="00C7291B" w:rsidP="00C7291B">
          <w:pPr>
            <w:spacing w:after="0"/>
          </w:pPr>
        </w:p>
        <w:p w14:paraId="726D6E79" w14:textId="6FA66A87" w:rsidR="007A57FA" w:rsidRPr="00432818" w:rsidRDefault="00410675">
          <w:pPr>
            <w:pStyle w:val="TOC1"/>
            <w:rPr>
              <w:rFonts w:asciiTheme="minorHAnsi" w:eastAsiaTheme="minorEastAsia" w:hAnsiTheme="minorHAnsi" w:cstheme="minorBidi"/>
              <w:b w:val="0"/>
              <w:bCs w:val="0"/>
              <w:color w:val="auto"/>
              <w:szCs w:val="24"/>
            </w:rPr>
          </w:pPr>
          <w:r w:rsidRPr="00432818">
            <w:fldChar w:fldCharType="begin"/>
          </w:r>
          <w:r w:rsidRPr="00432818">
            <w:instrText xml:space="preserve"> TOC \h \z \t "LAW,2,BIG LAW,1" </w:instrText>
          </w:r>
          <w:r w:rsidRPr="00432818">
            <w:fldChar w:fldCharType="separate"/>
          </w:r>
          <w:hyperlink w:anchor="_Toc169101988" w:history="1">
            <w:r w:rsidR="007A57FA" w:rsidRPr="00432818">
              <w:rPr>
                <w:rStyle w:val="Hyperlink"/>
                <w:u w:val="none"/>
              </w:rPr>
              <w:t>Why UF NROTC?</w:t>
            </w:r>
            <w:r w:rsidR="007A57FA" w:rsidRPr="00432818">
              <w:rPr>
                <w:webHidden/>
              </w:rPr>
              <w:tab/>
            </w:r>
            <w:r w:rsidR="007A57FA" w:rsidRPr="00432818">
              <w:rPr>
                <w:webHidden/>
              </w:rPr>
              <w:fldChar w:fldCharType="begin"/>
            </w:r>
            <w:r w:rsidR="007A57FA" w:rsidRPr="00432818">
              <w:rPr>
                <w:webHidden/>
              </w:rPr>
              <w:instrText xml:space="preserve"> PAGEREF _Toc169101988 \h </w:instrText>
            </w:r>
            <w:r w:rsidR="007A57FA" w:rsidRPr="00432818">
              <w:rPr>
                <w:webHidden/>
              </w:rPr>
            </w:r>
            <w:r w:rsidR="007A57FA" w:rsidRPr="00432818">
              <w:rPr>
                <w:webHidden/>
              </w:rPr>
              <w:fldChar w:fldCharType="separate"/>
            </w:r>
            <w:r w:rsidR="007A57FA" w:rsidRPr="00432818">
              <w:rPr>
                <w:webHidden/>
              </w:rPr>
              <w:t>4</w:t>
            </w:r>
            <w:r w:rsidR="007A57FA" w:rsidRPr="00432818">
              <w:rPr>
                <w:webHidden/>
              </w:rPr>
              <w:fldChar w:fldCharType="end"/>
            </w:r>
          </w:hyperlink>
        </w:p>
        <w:p w14:paraId="6B33FC95" w14:textId="3B57FF36"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1989" w:history="1">
            <w:r w:rsidRPr="00432818">
              <w:rPr>
                <w:rStyle w:val="Hyperlink"/>
                <w:noProof/>
                <w:u w:val="none"/>
              </w:rPr>
              <w:t>Elite Organization</w:t>
            </w:r>
            <w:r w:rsidRPr="00432818">
              <w:rPr>
                <w:noProof/>
                <w:webHidden/>
                <w:u w:val="none"/>
              </w:rPr>
              <w:tab/>
            </w:r>
            <w:r w:rsidRPr="00432818">
              <w:rPr>
                <w:noProof/>
                <w:webHidden/>
                <w:u w:val="none"/>
              </w:rPr>
              <w:fldChar w:fldCharType="begin"/>
            </w:r>
            <w:r w:rsidRPr="00432818">
              <w:rPr>
                <w:noProof/>
                <w:webHidden/>
                <w:u w:val="none"/>
              </w:rPr>
              <w:instrText xml:space="preserve"> PAGEREF _Toc169101989 \h </w:instrText>
            </w:r>
            <w:r w:rsidRPr="00432818">
              <w:rPr>
                <w:noProof/>
                <w:webHidden/>
                <w:u w:val="none"/>
              </w:rPr>
            </w:r>
            <w:r w:rsidRPr="00432818">
              <w:rPr>
                <w:noProof/>
                <w:webHidden/>
                <w:u w:val="none"/>
              </w:rPr>
              <w:fldChar w:fldCharType="separate"/>
            </w:r>
            <w:r w:rsidRPr="00432818">
              <w:rPr>
                <w:noProof/>
                <w:webHidden/>
                <w:u w:val="none"/>
              </w:rPr>
              <w:t>4</w:t>
            </w:r>
            <w:r w:rsidRPr="00432818">
              <w:rPr>
                <w:noProof/>
                <w:webHidden/>
                <w:u w:val="none"/>
              </w:rPr>
              <w:fldChar w:fldCharType="end"/>
            </w:r>
          </w:hyperlink>
        </w:p>
        <w:p w14:paraId="446DDE3C" w14:textId="77BDC9EC"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1990" w:history="1">
            <w:r w:rsidRPr="00432818">
              <w:rPr>
                <w:rStyle w:val="Hyperlink"/>
                <w:noProof/>
                <w:u w:val="none"/>
              </w:rPr>
              <w:t>Become a Leader</w:t>
            </w:r>
            <w:r w:rsidRPr="00432818">
              <w:rPr>
                <w:noProof/>
                <w:webHidden/>
                <w:u w:val="none"/>
              </w:rPr>
              <w:tab/>
            </w:r>
            <w:r w:rsidRPr="00432818">
              <w:rPr>
                <w:noProof/>
                <w:webHidden/>
                <w:u w:val="none"/>
              </w:rPr>
              <w:fldChar w:fldCharType="begin"/>
            </w:r>
            <w:r w:rsidRPr="00432818">
              <w:rPr>
                <w:noProof/>
                <w:webHidden/>
                <w:u w:val="none"/>
              </w:rPr>
              <w:instrText xml:space="preserve"> PAGEREF _Toc169101990 \h </w:instrText>
            </w:r>
            <w:r w:rsidRPr="00432818">
              <w:rPr>
                <w:noProof/>
                <w:webHidden/>
                <w:u w:val="none"/>
              </w:rPr>
            </w:r>
            <w:r w:rsidRPr="00432818">
              <w:rPr>
                <w:noProof/>
                <w:webHidden/>
                <w:u w:val="none"/>
              </w:rPr>
              <w:fldChar w:fldCharType="separate"/>
            </w:r>
            <w:r w:rsidRPr="00432818">
              <w:rPr>
                <w:noProof/>
                <w:webHidden/>
                <w:u w:val="none"/>
              </w:rPr>
              <w:t>4</w:t>
            </w:r>
            <w:r w:rsidRPr="00432818">
              <w:rPr>
                <w:noProof/>
                <w:webHidden/>
                <w:u w:val="none"/>
              </w:rPr>
              <w:fldChar w:fldCharType="end"/>
            </w:r>
          </w:hyperlink>
        </w:p>
        <w:p w14:paraId="45F3723F" w14:textId="7B73A85A"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1991" w:history="1">
            <w:r w:rsidRPr="00432818">
              <w:rPr>
                <w:rStyle w:val="Hyperlink"/>
                <w:noProof/>
                <w:u w:val="none"/>
              </w:rPr>
              <w:t>Rewarding Career Opportunities</w:t>
            </w:r>
            <w:r w:rsidRPr="00432818">
              <w:rPr>
                <w:noProof/>
                <w:webHidden/>
                <w:u w:val="none"/>
              </w:rPr>
              <w:tab/>
            </w:r>
            <w:r w:rsidRPr="00432818">
              <w:rPr>
                <w:noProof/>
                <w:webHidden/>
                <w:u w:val="none"/>
              </w:rPr>
              <w:fldChar w:fldCharType="begin"/>
            </w:r>
            <w:r w:rsidRPr="00432818">
              <w:rPr>
                <w:noProof/>
                <w:webHidden/>
                <w:u w:val="none"/>
              </w:rPr>
              <w:instrText xml:space="preserve"> PAGEREF _Toc169101991 \h </w:instrText>
            </w:r>
            <w:r w:rsidRPr="00432818">
              <w:rPr>
                <w:noProof/>
                <w:webHidden/>
                <w:u w:val="none"/>
              </w:rPr>
            </w:r>
            <w:r w:rsidRPr="00432818">
              <w:rPr>
                <w:noProof/>
                <w:webHidden/>
                <w:u w:val="none"/>
              </w:rPr>
              <w:fldChar w:fldCharType="separate"/>
            </w:r>
            <w:r w:rsidRPr="00432818">
              <w:rPr>
                <w:noProof/>
                <w:webHidden/>
                <w:u w:val="none"/>
              </w:rPr>
              <w:t>4</w:t>
            </w:r>
            <w:r w:rsidRPr="00432818">
              <w:rPr>
                <w:noProof/>
                <w:webHidden/>
                <w:u w:val="none"/>
              </w:rPr>
              <w:fldChar w:fldCharType="end"/>
            </w:r>
          </w:hyperlink>
        </w:p>
        <w:p w14:paraId="2772BB8C" w14:textId="07EAA83F" w:rsidR="007A57FA" w:rsidRPr="00432818" w:rsidRDefault="007A57FA">
          <w:pPr>
            <w:pStyle w:val="TOC1"/>
            <w:rPr>
              <w:rFonts w:asciiTheme="minorHAnsi" w:eastAsiaTheme="minorEastAsia" w:hAnsiTheme="minorHAnsi" w:cstheme="minorBidi"/>
              <w:b w:val="0"/>
              <w:bCs w:val="0"/>
              <w:color w:val="auto"/>
              <w:szCs w:val="24"/>
            </w:rPr>
          </w:pPr>
          <w:hyperlink w:anchor="_Toc169101992" w:history="1">
            <w:r w:rsidRPr="00432818">
              <w:rPr>
                <w:rStyle w:val="Hyperlink"/>
                <w:u w:val="none"/>
              </w:rPr>
              <w:t>Academic Requirements</w:t>
            </w:r>
            <w:r w:rsidRPr="00432818">
              <w:rPr>
                <w:webHidden/>
              </w:rPr>
              <w:tab/>
            </w:r>
            <w:r w:rsidRPr="00432818">
              <w:rPr>
                <w:webHidden/>
              </w:rPr>
              <w:fldChar w:fldCharType="begin"/>
            </w:r>
            <w:r w:rsidRPr="00432818">
              <w:rPr>
                <w:webHidden/>
              </w:rPr>
              <w:instrText xml:space="preserve"> PAGEREF _Toc169101992 \h </w:instrText>
            </w:r>
            <w:r w:rsidRPr="00432818">
              <w:rPr>
                <w:webHidden/>
              </w:rPr>
            </w:r>
            <w:r w:rsidRPr="00432818">
              <w:rPr>
                <w:webHidden/>
              </w:rPr>
              <w:fldChar w:fldCharType="separate"/>
            </w:r>
            <w:r w:rsidRPr="00432818">
              <w:rPr>
                <w:webHidden/>
              </w:rPr>
              <w:t>5</w:t>
            </w:r>
            <w:r w:rsidRPr="00432818">
              <w:rPr>
                <w:webHidden/>
              </w:rPr>
              <w:fldChar w:fldCharType="end"/>
            </w:r>
          </w:hyperlink>
        </w:p>
        <w:p w14:paraId="7791A978" w14:textId="0F7ACE65"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1993" w:history="1">
            <w:r w:rsidRPr="00432818">
              <w:rPr>
                <w:rStyle w:val="Hyperlink"/>
                <w:noProof/>
                <w:u w:val="none"/>
              </w:rPr>
              <w:t>Naval Science Classes</w:t>
            </w:r>
            <w:r w:rsidRPr="00432818">
              <w:rPr>
                <w:noProof/>
                <w:webHidden/>
                <w:u w:val="none"/>
              </w:rPr>
              <w:tab/>
            </w:r>
            <w:r w:rsidRPr="00432818">
              <w:rPr>
                <w:noProof/>
                <w:webHidden/>
                <w:u w:val="none"/>
              </w:rPr>
              <w:fldChar w:fldCharType="begin"/>
            </w:r>
            <w:r w:rsidRPr="00432818">
              <w:rPr>
                <w:noProof/>
                <w:webHidden/>
                <w:u w:val="none"/>
              </w:rPr>
              <w:instrText xml:space="preserve"> PAGEREF _Toc169101993 \h </w:instrText>
            </w:r>
            <w:r w:rsidRPr="00432818">
              <w:rPr>
                <w:noProof/>
                <w:webHidden/>
                <w:u w:val="none"/>
              </w:rPr>
            </w:r>
            <w:r w:rsidRPr="00432818">
              <w:rPr>
                <w:noProof/>
                <w:webHidden/>
                <w:u w:val="none"/>
              </w:rPr>
              <w:fldChar w:fldCharType="separate"/>
            </w:r>
            <w:r w:rsidRPr="00432818">
              <w:rPr>
                <w:noProof/>
                <w:webHidden/>
                <w:u w:val="none"/>
              </w:rPr>
              <w:t>5</w:t>
            </w:r>
            <w:r w:rsidRPr="00432818">
              <w:rPr>
                <w:noProof/>
                <w:webHidden/>
                <w:u w:val="none"/>
              </w:rPr>
              <w:fldChar w:fldCharType="end"/>
            </w:r>
          </w:hyperlink>
        </w:p>
        <w:p w14:paraId="2A1F68F7" w14:textId="3167F62C"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1994" w:history="1">
            <w:r w:rsidRPr="00432818">
              <w:rPr>
                <w:rStyle w:val="Hyperlink"/>
                <w:noProof/>
                <w:u w:val="none"/>
              </w:rPr>
              <w:t>Calculus and Physics</w:t>
            </w:r>
            <w:r w:rsidRPr="00432818">
              <w:rPr>
                <w:noProof/>
                <w:webHidden/>
                <w:u w:val="none"/>
              </w:rPr>
              <w:tab/>
            </w:r>
            <w:r w:rsidRPr="00432818">
              <w:rPr>
                <w:noProof/>
                <w:webHidden/>
                <w:u w:val="none"/>
              </w:rPr>
              <w:fldChar w:fldCharType="begin"/>
            </w:r>
            <w:r w:rsidRPr="00432818">
              <w:rPr>
                <w:noProof/>
                <w:webHidden/>
                <w:u w:val="none"/>
              </w:rPr>
              <w:instrText xml:space="preserve"> PAGEREF _Toc169101994 \h </w:instrText>
            </w:r>
            <w:r w:rsidRPr="00432818">
              <w:rPr>
                <w:noProof/>
                <w:webHidden/>
                <w:u w:val="none"/>
              </w:rPr>
            </w:r>
            <w:r w:rsidRPr="00432818">
              <w:rPr>
                <w:noProof/>
                <w:webHidden/>
                <w:u w:val="none"/>
              </w:rPr>
              <w:fldChar w:fldCharType="separate"/>
            </w:r>
            <w:r w:rsidRPr="00432818">
              <w:rPr>
                <w:noProof/>
                <w:webHidden/>
                <w:u w:val="none"/>
              </w:rPr>
              <w:t>5</w:t>
            </w:r>
            <w:r w:rsidRPr="00432818">
              <w:rPr>
                <w:noProof/>
                <w:webHidden/>
                <w:u w:val="none"/>
              </w:rPr>
              <w:fldChar w:fldCharType="end"/>
            </w:r>
          </w:hyperlink>
        </w:p>
        <w:p w14:paraId="120A95B0" w14:textId="6DFEB9A8"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1995" w:history="1">
            <w:r w:rsidRPr="00432818">
              <w:rPr>
                <w:rStyle w:val="Hyperlink"/>
                <w:noProof/>
                <w:u w:val="none"/>
              </w:rPr>
              <w:t>Majors</w:t>
            </w:r>
            <w:r w:rsidRPr="00432818">
              <w:rPr>
                <w:noProof/>
                <w:webHidden/>
                <w:u w:val="none"/>
              </w:rPr>
              <w:tab/>
            </w:r>
            <w:r w:rsidRPr="00432818">
              <w:rPr>
                <w:noProof/>
                <w:webHidden/>
                <w:u w:val="none"/>
              </w:rPr>
              <w:fldChar w:fldCharType="begin"/>
            </w:r>
            <w:r w:rsidRPr="00432818">
              <w:rPr>
                <w:noProof/>
                <w:webHidden/>
                <w:u w:val="none"/>
              </w:rPr>
              <w:instrText xml:space="preserve"> PAGEREF _Toc169101995 \h </w:instrText>
            </w:r>
            <w:r w:rsidRPr="00432818">
              <w:rPr>
                <w:noProof/>
                <w:webHidden/>
                <w:u w:val="none"/>
              </w:rPr>
            </w:r>
            <w:r w:rsidRPr="00432818">
              <w:rPr>
                <w:noProof/>
                <w:webHidden/>
                <w:u w:val="none"/>
              </w:rPr>
              <w:fldChar w:fldCharType="separate"/>
            </w:r>
            <w:r w:rsidRPr="00432818">
              <w:rPr>
                <w:noProof/>
                <w:webHidden/>
                <w:u w:val="none"/>
              </w:rPr>
              <w:t>6</w:t>
            </w:r>
            <w:r w:rsidRPr="00432818">
              <w:rPr>
                <w:noProof/>
                <w:webHidden/>
                <w:u w:val="none"/>
              </w:rPr>
              <w:fldChar w:fldCharType="end"/>
            </w:r>
          </w:hyperlink>
        </w:p>
        <w:p w14:paraId="3B1D3F21" w14:textId="325839FF"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1996" w:history="1">
            <w:r w:rsidRPr="00432818">
              <w:rPr>
                <w:rStyle w:val="Hyperlink"/>
                <w:noProof/>
                <w:u w:val="none"/>
              </w:rPr>
              <w:t>Navy Graduation Requirements</w:t>
            </w:r>
            <w:r w:rsidRPr="00432818">
              <w:rPr>
                <w:noProof/>
                <w:webHidden/>
                <w:u w:val="none"/>
              </w:rPr>
              <w:tab/>
            </w:r>
            <w:r w:rsidRPr="00432818">
              <w:rPr>
                <w:noProof/>
                <w:webHidden/>
                <w:u w:val="none"/>
              </w:rPr>
              <w:fldChar w:fldCharType="begin"/>
            </w:r>
            <w:r w:rsidRPr="00432818">
              <w:rPr>
                <w:noProof/>
                <w:webHidden/>
                <w:u w:val="none"/>
              </w:rPr>
              <w:instrText xml:space="preserve"> PAGEREF _Toc169101996 \h </w:instrText>
            </w:r>
            <w:r w:rsidRPr="00432818">
              <w:rPr>
                <w:noProof/>
                <w:webHidden/>
                <w:u w:val="none"/>
              </w:rPr>
            </w:r>
            <w:r w:rsidRPr="00432818">
              <w:rPr>
                <w:noProof/>
                <w:webHidden/>
                <w:u w:val="none"/>
              </w:rPr>
              <w:fldChar w:fldCharType="separate"/>
            </w:r>
            <w:r w:rsidRPr="00432818">
              <w:rPr>
                <w:noProof/>
                <w:webHidden/>
                <w:u w:val="none"/>
              </w:rPr>
              <w:t>6</w:t>
            </w:r>
            <w:r w:rsidRPr="00432818">
              <w:rPr>
                <w:noProof/>
                <w:webHidden/>
                <w:u w:val="none"/>
              </w:rPr>
              <w:fldChar w:fldCharType="end"/>
            </w:r>
          </w:hyperlink>
        </w:p>
        <w:p w14:paraId="6C0BA5AF" w14:textId="46EB96B2"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1997" w:history="1">
            <w:r w:rsidRPr="00432818">
              <w:rPr>
                <w:rStyle w:val="Hyperlink"/>
                <w:noProof/>
                <w:u w:val="none"/>
              </w:rPr>
              <w:t>Minimum Semester Credits</w:t>
            </w:r>
            <w:r w:rsidRPr="00432818">
              <w:rPr>
                <w:noProof/>
                <w:webHidden/>
                <w:u w:val="none"/>
              </w:rPr>
              <w:tab/>
            </w:r>
            <w:r w:rsidRPr="00432818">
              <w:rPr>
                <w:noProof/>
                <w:webHidden/>
                <w:u w:val="none"/>
              </w:rPr>
              <w:fldChar w:fldCharType="begin"/>
            </w:r>
            <w:r w:rsidRPr="00432818">
              <w:rPr>
                <w:noProof/>
                <w:webHidden/>
                <w:u w:val="none"/>
              </w:rPr>
              <w:instrText xml:space="preserve"> PAGEREF _Toc169101997 \h </w:instrText>
            </w:r>
            <w:r w:rsidRPr="00432818">
              <w:rPr>
                <w:noProof/>
                <w:webHidden/>
                <w:u w:val="none"/>
              </w:rPr>
            </w:r>
            <w:r w:rsidRPr="00432818">
              <w:rPr>
                <w:noProof/>
                <w:webHidden/>
                <w:u w:val="none"/>
              </w:rPr>
              <w:fldChar w:fldCharType="separate"/>
            </w:r>
            <w:r w:rsidRPr="00432818">
              <w:rPr>
                <w:noProof/>
                <w:webHidden/>
                <w:u w:val="none"/>
              </w:rPr>
              <w:t>7</w:t>
            </w:r>
            <w:r w:rsidRPr="00432818">
              <w:rPr>
                <w:noProof/>
                <w:webHidden/>
                <w:u w:val="none"/>
              </w:rPr>
              <w:fldChar w:fldCharType="end"/>
            </w:r>
          </w:hyperlink>
        </w:p>
        <w:p w14:paraId="15E01C78" w14:textId="1F56CD48"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1998" w:history="1">
            <w:r w:rsidRPr="00432818">
              <w:rPr>
                <w:rStyle w:val="Hyperlink"/>
                <w:noProof/>
                <w:u w:val="none"/>
              </w:rPr>
              <w:t>Summer Classes</w:t>
            </w:r>
            <w:r w:rsidRPr="00432818">
              <w:rPr>
                <w:noProof/>
                <w:webHidden/>
                <w:u w:val="none"/>
              </w:rPr>
              <w:tab/>
            </w:r>
            <w:r w:rsidRPr="00432818">
              <w:rPr>
                <w:noProof/>
                <w:webHidden/>
                <w:u w:val="none"/>
              </w:rPr>
              <w:fldChar w:fldCharType="begin"/>
            </w:r>
            <w:r w:rsidRPr="00432818">
              <w:rPr>
                <w:noProof/>
                <w:webHidden/>
                <w:u w:val="none"/>
              </w:rPr>
              <w:instrText xml:space="preserve"> PAGEREF _Toc169101998 \h </w:instrText>
            </w:r>
            <w:r w:rsidRPr="00432818">
              <w:rPr>
                <w:noProof/>
                <w:webHidden/>
                <w:u w:val="none"/>
              </w:rPr>
            </w:r>
            <w:r w:rsidRPr="00432818">
              <w:rPr>
                <w:noProof/>
                <w:webHidden/>
                <w:u w:val="none"/>
              </w:rPr>
              <w:fldChar w:fldCharType="separate"/>
            </w:r>
            <w:r w:rsidRPr="00432818">
              <w:rPr>
                <w:noProof/>
                <w:webHidden/>
                <w:u w:val="none"/>
              </w:rPr>
              <w:t>7</w:t>
            </w:r>
            <w:r w:rsidRPr="00432818">
              <w:rPr>
                <w:noProof/>
                <w:webHidden/>
                <w:u w:val="none"/>
              </w:rPr>
              <w:fldChar w:fldCharType="end"/>
            </w:r>
          </w:hyperlink>
        </w:p>
        <w:p w14:paraId="51B0DEAA" w14:textId="17268193" w:rsidR="007A57FA" w:rsidRPr="00432818" w:rsidRDefault="007A57FA">
          <w:pPr>
            <w:pStyle w:val="TOC1"/>
            <w:rPr>
              <w:rFonts w:asciiTheme="minorHAnsi" w:eastAsiaTheme="minorEastAsia" w:hAnsiTheme="minorHAnsi" w:cstheme="minorBidi"/>
              <w:b w:val="0"/>
              <w:bCs w:val="0"/>
              <w:color w:val="auto"/>
              <w:szCs w:val="24"/>
            </w:rPr>
          </w:pPr>
          <w:hyperlink w:anchor="_Toc169101999" w:history="1">
            <w:r w:rsidRPr="00432818">
              <w:rPr>
                <w:rStyle w:val="Hyperlink"/>
                <w:u w:val="none"/>
              </w:rPr>
              <w:t>Life as a Midshipman</w:t>
            </w:r>
            <w:r w:rsidRPr="00432818">
              <w:rPr>
                <w:webHidden/>
              </w:rPr>
              <w:tab/>
            </w:r>
            <w:r w:rsidRPr="00432818">
              <w:rPr>
                <w:webHidden/>
              </w:rPr>
              <w:fldChar w:fldCharType="begin"/>
            </w:r>
            <w:r w:rsidRPr="00432818">
              <w:rPr>
                <w:webHidden/>
              </w:rPr>
              <w:instrText xml:space="preserve"> PAGEREF _Toc169101999 \h </w:instrText>
            </w:r>
            <w:r w:rsidRPr="00432818">
              <w:rPr>
                <w:webHidden/>
              </w:rPr>
            </w:r>
            <w:r w:rsidRPr="00432818">
              <w:rPr>
                <w:webHidden/>
              </w:rPr>
              <w:fldChar w:fldCharType="separate"/>
            </w:r>
            <w:r w:rsidRPr="00432818">
              <w:rPr>
                <w:webHidden/>
              </w:rPr>
              <w:t>7</w:t>
            </w:r>
            <w:r w:rsidRPr="00432818">
              <w:rPr>
                <w:webHidden/>
              </w:rPr>
              <w:fldChar w:fldCharType="end"/>
            </w:r>
          </w:hyperlink>
        </w:p>
        <w:p w14:paraId="095B0D02" w14:textId="75DD57FF"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00" w:history="1">
            <w:r w:rsidRPr="00432818">
              <w:rPr>
                <w:rStyle w:val="Hyperlink"/>
                <w:noProof/>
                <w:u w:val="none"/>
              </w:rPr>
              <w:t>Typical Week</w:t>
            </w:r>
            <w:r w:rsidRPr="00432818">
              <w:rPr>
                <w:noProof/>
                <w:webHidden/>
                <w:u w:val="none"/>
              </w:rPr>
              <w:tab/>
            </w:r>
            <w:r w:rsidRPr="00432818">
              <w:rPr>
                <w:noProof/>
                <w:webHidden/>
                <w:u w:val="none"/>
              </w:rPr>
              <w:fldChar w:fldCharType="begin"/>
            </w:r>
            <w:r w:rsidRPr="00432818">
              <w:rPr>
                <w:noProof/>
                <w:webHidden/>
                <w:u w:val="none"/>
              </w:rPr>
              <w:instrText xml:space="preserve"> PAGEREF _Toc169102000 \h </w:instrText>
            </w:r>
            <w:r w:rsidRPr="00432818">
              <w:rPr>
                <w:noProof/>
                <w:webHidden/>
                <w:u w:val="none"/>
              </w:rPr>
            </w:r>
            <w:r w:rsidRPr="00432818">
              <w:rPr>
                <w:noProof/>
                <w:webHidden/>
                <w:u w:val="none"/>
              </w:rPr>
              <w:fldChar w:fldCharType="separate"/>
            </w:r>
            <w:r w:rsidRPr="00432818">
              <w:rPr>
                <w:noProof/>
                <w:webHidden/>
                <w:u w:val="none"/>
              </w:rPr>
              <w:t>7</w:t>
            </w:r>
            <w:r w:rsidRPr="00432818">
              <w:rPr>
                <w:noProof/>
                <w:webHidden/>
                <w:u w:val="none"/>
              </w:rPr>
              <w:fldChar w:fldCharType="end"/>
            </w:r>
          </w:hyperlink>
        </w:p>
        <w:p w14:paraId="050EB2C3" w14:textId="7AA3708C"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01" w:history="1">
            <w:r w:rsidRPr="00432818">
              <w:rPr>
                <w:rStyle w:val="Hyperlink"/>
                <w:noProof/>
                <w:u w:val="none"/>
              </w:rPr>
              <w:t>Physical Fitness</w:t>
            </w:r>
            <w:r w:rsidRPr="00432818">
              <w:rPr>
                <w:noProof/>
                <w:webHidden/>
                <w:u w:val="none"/>
              </w:rPr>
              <w:tab/>
            </w:r>
            <w:r w:rsidRPr="00432818">
              <w:rPr>
                <w:noProof/>
                <w:webHidden/>
                <w:u w:val="none"/>
              </w:rPr>
              <w:fldChar w:fldCharType="begin"/>
            </w:r>
            <w:r w:rsidRPr="00432818">
              <w:rPr>
                <w:noProof/>
                <w:webHidden/>
                <w:u w:val="none"/>
              </w:rPr>
              <w:instrText xml:space="preserve"> PAGEREF _Toc169102001 \h </w:instrText>
            </w:r>
            <w:r w:rsidRPr="00432818">
              <w:rPr>
                <w:noProof/>
                <w:webHidden/>
                <w:u w:val="none"/>
              </w:rPr>
            </w:r>
            <w:r w:rsidRPr="00432818">
              <w:rPr>
                <w:noProof/>
                <w:webHidden/>
                <w:u w:val="none"/>
              </w:rPr>
              <w:fldChar w:fldCharType="separate"/>
            </w:r>
            <w:r w:rsidRPr="00432818">
              <w:rPr>
                <w:noProof/>
                <w:webHidden/>
                <w:u w:val="none"/>
              </w:rPr>
              <w:t>7</w:t>
            </w:r>
            <w:r w:rsidRPr="00432818">
              <w:rPr>
                <w:noProof/>
                <w:webHidden/>
                <w:u w:val="none"/>
              </w:rPr>
              <w:fldChar w:fldCharType="end"/>
            </w:r>
          </w:hyperlink>
        </w:p>
        <w:p w14:paraId="1FEC9CB0" w14:textId="5B1AEE21"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02" w:history="1">
            <w:r w:rsidRPr="00432818">
              <w:rPr>
                <w:rStyle w:val="Hyperlink"/>
                <w:noProof/>
                <w:u w:val="none"/>
              </w:rPr>
              <w:t>Naval Science Classes</w:t>
            </w:r>
            <w:r w:rsidRPr="00432818">
              <w:rPr>
                <w:noProof/>
                <w:webHidden/>
                <w:u w:val="none"/>
              </w:rPr>
              <w:tab/>
            </w:r>
            <w:r w:rsidRPr="00432818">
              <w:rPr>
                <w:noProof/>
                <w:webHidden/>
                <w:u w:val="none"/>
              </w:rPr>
              <w:fldChar w:fldCharType="begin"/>
            </w:r>
            <w:r w:rsidRPr="00432818">
              <w:rPr>
                <w:noProof/>
                <w:webHidden/>
                <w:u w:val="none"/>
              </w:rPr>
              <w:instrText xml:space="preserve"> PAGEREF _Toc169102002 \h </w:instrText>
            </w:r>
            <w:r w:rsidRPr="00432818">
              <w:rPr>
                <w:noProof/>
                <w:webHidden/>
                <w:u w:val="none"/>
              </w:rPr>
            </w:r>
            <w:r w:rsidRPr="00432818">
              <w:rPr>
                <w:noProof/>
                <w:webHidden/>
                <w:u w:val="none"/>
              </w:rPr>
              <w:fldChar w:fldCharType="separate"/>
            </w:r>
            <w:r w:rsidRPr="00432818">
              <w:rPr>
                <w:noProof/>
                <w:webHidden/>
                <w:u w:val="none"/>
              </w:rPr>
              <w:t>7</w:t>
            </w:r>
            <w:r w:rsidRPr="00432818">
              <w:rPr>
                <w:noProof/>
                <w:webHidden/>
                <w:u w:val="none"/>
              </w:rPr>
              <w:fldChar w:fldCharType="end"/>
            </w:r>
          </w:hyperlink>
        </w:p>
        <w:p w14:paraId="5343C81B" w14:textId="1D900BE3"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03" w:history="1">
            <w:r w:rsidRPr="00432818">
              <w:rPr>
                <w:rStyle w:val="Hyperlink"/>
                <w:noProof/>
                <w:u w:val="none"/>
              </w:rPr>
              <w:t>Leadership Labs</w:t>
            </w:r>
            <w:r w:rsidRPr="00432818">
              <w:rPr>
                <w:noProof/>
                <w:webHidden/>
                <w:u w:val="none"/>
              </w:rPr>
              <w:tab/>
            </w:r>
            <w:r w:rsidRPr="00432818">
              <w:rPr>
                <w:noProof/>
                <w:webHidden/>
                <w:u w:val="none"/>
              </w:rPr>
              <w:fldChar w:fldCharType="begin"/>
            </w:r>
            <w:r w:rsidRPr="00432818">
              <w:rPr>
                <w:noProof/>
                <w:webHidden/>
                <w:u w:val="none"/>
              </w:rPr>
              <w:instrText xml:space="preserve"> PAGEREF _Toc169102003 \h </w:instrText>
            </w:r>
            <w:r w:rsidRPr="00432818">
              <w:rPr>
                <w:noProof/>
                <w:webHidden/>
                <w:u w:val="none"/>
              </w:rPr>
            </w:r>
            <w:r w:rsidRPr="00432818">
              <w:rPr>
                <w:noProof/>
                <w:webHidden/>
                <w:u w:val="none"/>
              </w:rPr>
              <w:fldChar w:fldCharType="separate"/>
            </w:r>
            <w:r w:rsidRPr="00432818">
              <w:rPr>
                <w:noProof/>
                <w:webHidden/>
                <w:u w:val="none"/>
              </w:rPr>
              <w:t>8</w:t>
            </w:r>
            <w:r w:rsidRPr="00432818">
              <w:rPr>
                <w:noProof/>
                <w:webHidden/>
                <w:u w:val="none"/>
              </w:rPr>
              <w:fldChar w:fldCharType="end"/>
            </w:r>
          </w:hyperlink>
        </w:p>
        <w:p w14:paraId="6A60882D" w14:textId="5F72E9CC"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04" w:history="1">
            <w:r w:rsidRPr="00432818">
              <w:rPr>
                <w:rStyle w:val="Hyperlink"/>
                <w:noProof/>
                <w:u w:val="none"/>
              </w:rPr>
              <w:t>Clubs</w:t>
            </w:r>
            <w:r w:rsidRPr="00432818">
              <w:rPr>
                <w:noProof/>
                <w:webHidden/>
                <w:u w:val="none"/>
              </w:rPr>
              <w:tab/>
            </w:r>
            <w:r w:rsidRPr="00432818">
              <w:rPr>
                <w:noProof/>
                <w:webHidden/>
                <w:u w:val="none"/>
              </w:rPr>
              <w:fldChar w:fldCharType="begin"/>
            </w:r>
            <w:r w:rsidRPr="00432818">
              <w:rPr>
                <w:noProof/>
                <w:webHidden/>
                <w:u w:val="none"/>
              </w:rPr>
              <w:instrText xml:space="preserve"> PAGEREF _Toc169102004 \h </w:instrText>
            </w:r>
            <w:r w:rsidRPr="00432818">
              <w:rPr>
                <w:noProof/>
                <w:webHidden/>
                <w:u w:val="none"/>
              </w:rPr>
            </w:r>
            <w:r w:rsidRPr="00432818">
              <w:rPr>
                <w:noProof/>
                <w:webHidden/>
                <w:u w:val="none"/>
              </w:rPr>
              <w:fldChar w:fldCharType="separate"/>
            </w:r>
            <w:r w:rsidRPr="00432818">
              <w:rPr>
                <w:noProof/>
                <w:webHidden/>
                <w:u w:val="none"/>
              </w:rPr>
              <w:t>8</w:t>
            </w:r>
            <w:r w:rsidRPr="00432818">
              <w:rPr>
                <w:noProof/>
                <w:webHidden/>
                <w:u w:val="none"/>
              </w:rPr>
              <w:fldChar w:fldCharType="end"/>
            </w:r>
          </w:hyperlink>
        </w:p>
        <w:p w14:paraId="1455146C" w14:textId="2EAFCD12"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05" w:history="1">
            <w:r w:rsidRPr="00432818">
              <w:rPr>
                <w:rStyle w:val="Hyperlink"/>
                <w:noProof/>
                <w:u w:val="none"/>
              </w:rPr>
              <w:t>Events and Volunteer Opportunities</w:t>
            </w:r>
            <w:r w:rsidRPr="00432818">
              <w:rPr>
                <w:noProof/>
                <w:webHidden/>
                <w:u w:val="none"/>
              </w:rPr>
              <w:tab/>
            </w:r>
            <w:r w:rsidRPr="00432818">
              <w:rPr>
                <w:noProof/>
                <w:webHidden/>
                <w:u w:val="none"/>
              </w:rPr>
              <w:fldChar w:fldCharType="begin"/>
            </w:r>
            <w:r w:rsidRPr="00432818">
              <w:rPr>
                <w:noProof/>
                <w:webHidden/>
                <w:u w:val="none"/>
              </w:rPr>
              <w:instrText xml:space="preserve"> PAGEREF _Toc169102005 \h </w:instrText>
            </w:r>
            <w:r w:rsidRPr="00432818">
              <w:rPr>
                <w:noProof/>
                <w:webHidden/>
                <w:u w:val="none"/>
              </w:rPr>
            </w:r>
            <w:r w:rsidRPr="00432818">
              <w:rPr>
                <w:noProof/>
                <w:webHidden/>
                <w:u w:val="none"/>
              </w:rPr>
              <w:fldChar w:fldCharType="separate"/>
            </w:r>
            <w:r w:rsidRPr="00432818">
              <w:rPr>
                <w:noProof/>
                <w:webHidden/>
                <w:u w:val="none"/>
              </w:rPr>
              <w:t>8</w:t>
            </w:r>
            <w:r w:rsidRPr="00432818">
              <w:rPr>
                <w:noProof/>
                <w:webHidden/>
                <w:u w:val="none"/>
              </w:rPr>
              <w:fldChar w:fldCharType="end"/>
            </w:r>
          </w:hyperlink>
        </w:p>
        <w:p w14:paraId="1EFD2032" w14:textId="71F9A1EE" w:rsidR="007A57FA" w:rsidRPr="00432818" w:rsidRDefault="007A57FA">
          <w:pPr>
            <w:pStyle w:val="TOC1"/>
            <w:rPr>
              <w:rFonts w:asciiTheme="minorHAnsi" w:eastAsiaTheme="minorEastAsia" w:hAnsiTheme="minorHAnsi" w:cstheme="minorBidi"/>
              <w:b w:val="0"/>
              <w:bCs w:val="0"/>
              <w:color w:val="auto"/>
              <w:szCs w:val="24"/>
            </w:rPr>
          </w:pPr>
          <w:hyperlink w:anchor="_Toc169102006" w:history="1">
            <w:r w:rsidRPr="00432818">
              <w:rPr>
                <w:rStyle w:val="Hyperlink"/>
                <w:u w:val="none"/>
              </w:rPr>
              <w:t>Summer Training</w:t>
            </w:r>
            <w:r w:rsidRPr="00432818">
              <w:rPr>
                <w:webHidden/>
              </w:rPr>
              <w:tab/>
            </w:r>
            <w:r w:rsidRPr="00432818">
              <w:rPr>
                <w:webHidden/>
              </w:rPr>
              <w:fldChar w:fldCharType="begin"/>
            </w:r>
            <w:r w:rsidRPr="00432818">
              <w:rPr>
                <w:webHidden/>
              </w:rPr>
              <w:instrText xml:space="preserve"> PAGEREF _Toc169102006 \h </w:instrText>
            </w:r>
            <w:r w:rsidRPr="00432818">
              <w:rPr>
                <w:webHidden/>
              </w:rPr>
            </w:r>
            <w:r w:rsidRPr="00432818">
              <w:rPr>
                <w:webHidden/>
              </w:rPr>
              <w:fldChar w:fldCharType="separate"/>
            </w:r>
            <w:r w:rsidRPr="00432818">
              <w:rPr>
                <w:webHidden/>
              </w:rPr>
              <w:t>9</w:t>
            </w:r>
            <w:r w:rsidRPr="00432818">
              <w:rPr>
                <w:webHidden/>
              </w:rPr>
              <w:fldChar w:fldCharType="end"/>
            </w:r>
          </w:hyperlink>
        </w:p>
        <w:p w14:paraId="6FC8D10A" w14:textId="3542A090"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07" w:history="1">
            <w:r w:rsidRPr="00432818">
              <w:rPr>
                <w:rStyle w:val="Hyperlink"/>
                <w:noProof/>
                <w:u w:val="none"/>
              </w:rPr>
              <w:t>New Student Indoctrination (NSI)</w:t>
            </w:r>
            <w:r w:rsidRPr="00432818">
              <w:rPr>
                <w:noProof/>
                <w:webHidden/>
                <w:u w:val="none"/>
              </w:rPr>
              <w:tab/>
            </w:r>
            <w:r w:rsidRPr="00432818">
              <w:rPr>
                <w:noProof/>
                <w:webHidden/>
                <w:u w:val="none"/>
              </w:rPr>
              <w:fldChar w:fldCharType="begin"/>
            </w:r>
            <w:r w:rsidRPr="00432818">
              <w:rPr>
                <w:noProof/>
                <w:webHidden/>
                <w:u w:val="none"/>
              </w:rPr>
              <w:instrText xml:space="preserve"> PAGEREF _Toc169102007 \h </w:instrText>
            </w:r>
            <w:r w:rsidRPr="00432818">
              <w:rPr>
                <w:noProof/>
                <w:webHidden/>
                <w:u w:val="none"/>
              </w:rPr>
            </w:r>
            <w:r w:rsidRPr="00432818">
              <w:rPr>
                <w:noProof/>
                <w:webHidden/>
                <w:u w:val="none"/>
              </w:rPr>
              <w:fldChar w:fldCharType="separate"/>
            </w:r>
            <w:r w:rsidRPr="00432818">
              <w:rPr>
                <w:noProof/>
                <w:webHidden/>
                <w:u w:val="none"/>
              </w:rPr>
              <w:t>9</w:t>
            </w:r>
            <w:r w:rsidRPr="00432818">
              <w:rPr>
                <w:noProof/>
                <w:webHidden/>
                <w:u w:val="none"/>
              </w:rPr>
              <w:fldChar w:fldCharType="end"/>
            </w:r>
          </w:hyperlink>
        </w:p>
        <w:p w14:paraId="0608534A" w14:textId="7E88DAE6"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08" w:history="1">
            <w:r w:rsidRPr="00432818">
              <w:rPr>
                <w:rStyle w:val="Hyperlink"/>
                <w:noProof/>
                <w:u w:val="none"/>
              </w:rPr>
              <w:t>Career Orientation and Training for Midshipmen (CORTRAMID)</w:t>
            </w:r>
            <w:r w:rsidRPr="00432818">
              <w:rPr>
                <w:noProof/>
                <w:webHidden/>
                <w:u w:val="none"/>
              </w:rPr>
              <w:tab/>
            </w:r>
            <w:r w:rsidRPr="00432818">
              <w:rPr>
                <w:noProof/>
                <w:webHidden/>
                <w:u w:val="none"/>
              </w:rPr>
              <w:fldChar w:fldCharType="begin"/>
            </w:r>
            <w:r w:rsidRPr="00432818">
              <w:rPr>
                <w:noProof/>
                <w:webHidden/>
                <w:u w:val="none"/>
              </w:rPr>
              <w:instrText xml:space="preserve"> PAGEREF _Toc169102008 \h </w:instrText>
            </w:r>
            <w:r w:rsidRPr="00432818">
              <w:rPr>
                <w:noProof/>
                <w:webHidden/>
                <w:u w:val="none"/>
              </w:rPr>
            </w:r>
            <w:r w:rsidRPr="00432818">
              <w:rPr>
                <w:noProof/>
                <w:webHidden/>
                <w:u w:val="none"/>
              </w:rPr>
              <w:fldChar w:fldCharType="separate"/>
            </w:r>
            <w:r w:rsidRPr="00432818">
              <w:rPr>
                <w:noProof/>
                <w:webHidden/>
                <w:u w:val="none"/>
              </w:rPr>
              <w:t>9</w:t>
            </w:r>
            <w:r w:rsidRPr="00432818">
              <w:rPr>
                <w:noProof/>
                <w:webHidden/>
                <w:u w:val="none"/>
              </w:rPr>
              <w:fldChar w:fldCharType="end"/>
            </w:r>
          </w:hyperlink>
        </w:p>
        <w:p w14:paraId="086FEBAB" w14:textId="35A3BCEE"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09" w:history="1">
            <w:r w:rsidRPr="00432818">
              <w:rPr>
                <w:rStyle w:val="Hyperlink"/>
                <w:noProof/>
                <w:u w:val="none"/>
              </w:rPr>
              <w:t>Second Class Cruise</w:t>
            </w:r>
            <w:r w:rsidRPr="00432818">
              <w:rPr>
                <w:noProof/>
                <w:webHidden/>
                <w:u w:val="none"/>
              </w:rPr>
              <w:tab/>
            </w:r>
            <w:r w:rsidRPr="00432818">
              <w:rPr>
                <w:noProof/>
                <w:webHidden/>
                <w:u w:val="none"/>
              </w:rPr>
              <w:fldChar w:fldCharType="begin"/>
            </w:r>
            <w:r w:rsidRPr="00432818">
              <w:rPr>
                <w:noProof/>
                <w:webHidden/>
                <w:u w:val="none"/>
              </w:rPr>
              <w:instrText xml:space="preserve"> PAGEREF _Toc169102009 \h </w:instrText>
            </w:r>
            <w:r w:rsidRPr="00432818">
              <w:rPr>
                <w:noProof/>
                <w:webHidden/>
                <w:u w:val="none"/>
              </w:rPr>
            </w:r>
            <w:r w:rsidRPr="00432818">
              <w:rPr>
                <w:noProof/>
                <w:webHidden/>
                <w:u w:val="none"/>
              </w:rPr>
              <w:fldChar w:fldCharType="separate"/>
            </w:r>
            <w:r w:rsidRPr="00432818">
              <w:rPr>
                <w:noProof/>
                <w:webHidden/>
                <w:u w:val="none"/>
              </w:rPr>
              <w:t>10</w:t>
            </w:r>
            <w:r w:rsidRPr="00432818">
              <w:rPr>
                <w:noProof/>
                <w:webHidden/>
                <w:u w:val="none"/>
              </w:rPr>
              <w:fldChar w:fldCharType="end"/>
            </w:r>
          </w:hyperlink>
        </w:p>
        <w:p w14:paraId="48B0B1EC" w14:textId="37C56DAD"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10" w:history="1">
            <w:r w:rsidRPr="00432818">
              <w:rPr>
                <w:rStyle w:val="Hyperlink"/>
                <w:noProof/>
                <w:u w:val="none"/>
              </w:rPr>
              <w:t>First Class Cruise</w:t>
            </w:r>
            <w:r w:rsidRPr="00432818">
              <w:rPr>
                <w:noProof/>
                <w:webHidden/>
                <w:u w:val="none"/>
              </w:rPr>
              <w:tab/>
            </w:r>
            <w:r w:rsidRPr="00432818">
              <w:rPr>
                <w:noProof/>
                <w:webHidden/>
                <w:u w:val="none"/>
              </w:rPr>
              <w:fldChar w:fldCharType="begin"/>
            </w:r>
            <w:r w:rsidRPr="00432818">
              <w:rPr>
                <w:noProof/>
                <w:webHidden/>
                <w:u w:val="none"/>
              </w:rPr>
              <w:instrText xml:space="preserve"> PAGEREF _Toc169102010 \h </w:instrText>
            </w:r>
            <w:r w:rsidRPr="00432818">
              <w:rPr>
                <w:noProof/>
                <w:webHidden/>
                <w:u w:val="none"/>
              </w:rPr>
            </w:r>
            <w:r w:rsidRPr="00432818">
              <w:rPr>
                <w:noProof/>
                <w:webHidden/>
                <w:u w:val="none"/>
              </w:rPr>
              <w:fldChar w:fldCharType="separate"/>
            </w:r>
            <w:r w:rsidRPr="00432818">
              <w:rPr>
                <w:noProof/>
                <w:webHidden/>
                <w:u w:val="none"/>
              </w:rPr>
              <w:t>10</w:t>
            </w:r>
            <w:r w:rsidRPr="00432818">
              <w:rPr>
                <w:noProof/>
                <w:webHidden/>
                <w:u w:val="none"/>
              </w:rPr>
              <w:fldChar w:fldCharType="end"/>
            </w:r>
          </w:hyperlink>
        </w:p>
        <w:p w14:paraId="3DA68A6B" w14:textId="362E539F" w:rsidR="007A57FA" w:rsidRPr="00432818" w:rsidRDefault="007A57FA">
          <w:pPr>
            <w:pStyle w:val="TOC1"/>
            <w:rPr>
              <w:rFonts w:asciiTheme="minorHAnsi" w:eastAsiaTheme="minorEastAsia" w:hAnsiTheme="minorHAnsi" w:cstheme="minorBidi"/>
              <w:b w:val="0"/>
              <w:bCs w:val="0"/>
              <w:color w:val="auto"/>
              <w:szCs w:val="24"/>
            </w:rPr>
          </w:pPr>
          <w:hyperlink w:anchor="_Toc169102011" w:history="1">
            <w:r w:rsidRPr="00432818">
              <w:rPr>
                <w:rStyle w:val="Hyperlink"/>
                <w:u w:val="none"/>
              </w:rPr>
              <w:t>What Happens Upon Graduation?</w:t>
            </w:r>
            <w:r w:rsidRPr="00432818">
              <w:rPr>
                <w:webHidden/>
              </w:rPr>
              <w:tab/>
            </w:r>
            <w:r w:rsidRPr="00432818">
              <w:rPr>
                <w:webHidden/>
              </w:rPr>
              <w:fldChar w:fldCharType="begin"/>
            </w:r>
            <w:r w:rsidRPr="00432818">
              <w:rPr>
                <w:webHidden/>
              </w:rPr>
              <w:instrText xml:space="preserve"> PAGEREF _Toc169102011 \h </w:instrText>
            </w:r>
            <w:r w:rsidRPr="00432818">
              <w:rPr>
                <w:webHidden/>
              </w:rPr>
            </w:r>
            <w:r w:rsidRPr="00432818">
              <w:rPr>
                <w:webHidden/>
              </w:rPr>
              <w:fldChar w:fldCharType="separate"/>
            </w:r>
            <w:r w:rsidRPr="00432818">
              <w:rPr>
                <w:webHidden/>
              </w:rPr>
              <w:t>10</w:t>
            </w:r>
            <w:r w:rsidRPr="00432818">
              <w:rPr>
                <w:webHidden/>
              </w:rPr>
              <w:fldChar w:fldCharType="end"/>
            </w:r>
          </w:hyperlink>
        </w:p>
        <w:p w14:paraId="391902FD" w14:textId="201A628C"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12" w:history="1">
            <w:r w:rsidRPr="00432818">
              <w:rPr>
                <w:rStyle w:val="Hyperlink"/>
                <w:noProof/>
                <w:u w:val="none"/>
              </w:rPr>
              <w:t>Service and Obligations</w:t>
            </w:r>
            <w:r w:rsidRPr="00432818">
              <w:rPr>
                <w:noProof/>
                <w:webHidden/>
                <w:u w:val="none"/>
              </w:rPr>
              <w:tab/>
            </w:r>
            <w:r w:rsidRPr="00432818">
              <w:rPr>
                <w:noProof/>
                <w:webHidden/>
                <w:u w:val="none"/>
              </w:rPr>
              <w:fldChar w:fldCharType="begin"/>
            </w:r>
            <w:r w:rsidRPr="00432818">
              <w:rPr>
                <w:noProof/>
                <w:webHidden/>
                <w:u w:val="none"/>
              </w:rPr>
              <w:instrText xml:space="preserve"> PAGEREF _Toc169102012 \h </w:instrText>
            </w:r>
            <w:r w:rsidRPr="00432818">
              <w:rPr>
                <w:noProof/>
                <w:webHidden/>
                <w:u w:val="none"/>
              </w:rPr>
            </w:r>
            <w:r w:rsidRPr="00432818">
              <w:rPr>
                <w:noProof/>
                <w:webHidden/>
                <w:u w:val="none"/>
              </w:rPr>
              <w:fldChar w:fldCharType="separate"/>
            </w:r>
            <w:r w:rsidRPr="00432818">
              <w:rPr>
                <w:noProof/>
                <w:webHidden/>
                <w:u w:val="none"/>
              </w:rPr>
              <w:t>10</w:t>
            </w:r>
            <w:r w:rsidRPr="00432818">
              <w:rPr>
                <w:noProof/>
                <w:webHidden/>
                <w:u w:val="none"/>
              </w:rPr>
              <w:fldChar w:fldCharType="end"/>
            </w:r>
          </w:hyperlink>
        </w:p>
        <w:p w14:paraId="0F946EC4" w14:textId="3261232F"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13" w:history="1">
            <w:r w:rsidRPr="00432818">
              <w:rPr>
                <w:rStyle w:val="Hyperlink"/>
                <w:noProof/>
                <w:u w:val="none"/>
              </w:rPr>
              <w:t>Naval Aviation</w:t>
            </w:r>
            <w:r w:rsidRPr="00432818">
              <w:rPr>
                <w:noProof/>
                <w:webHidden/>
                <w:u w:val="none"/>
              </w:rPr>
              <w:tab/>
            </w:r>
            <w:r w:rsidRPr="00432818">
              <w:rPr>
                <w:noProof/>
                <w:webHidden/>
                <w:u w:val="none"/>
              </w:rPr>
              <w:fldChar w:fldCharType="begin"/>
            </w:r>
            <w:r w:rsidRPr="00432818">
              <w:rPr>
                <w:noProof/>
                <w:webHidden/>
                <w:u w:val="none"/>
              </w:rPr>
              <w:instrText xml:space="preserve"> PAGEREF _Toc169102013 \h </w:instrText>
            </w:r>
            <w:r w:rsidRPr="00432818">
              <w:rPr>
                <w:noProof/>
                <w:webHidden/>
                <w:u w:val="none"/>
              </w:rPr>
            </w:r>
            <w:r w:rsidRPr="00432818">
              <w:rPr>
                <w:noProof/>
                <w:webHidden/>
                <w:u w:val="none"/>
              </w:rPr>
              <w:fldChar w:fldCharType="separate"/>
            </w:r>
            <w:r w:rsidRPr="00432818">
              <w:rPr>
                <w:noProof/>
                <w:webHidden/>
                <w:u w:val="none"/>
              </w:rPr>
              <w:t>11</w:t>
            </w:r>
            <w:r w:rsidRPr="00432818">
              <w:rPr>
                <w:noProof/>
                <w:webHidden/>
                <w:u w:val="none"/>
              </w:rPr>
              <w:fldChar w:fldCharType="end"/>
            </w:r>
          </w:hyperlink>
        </w:p>
        <w:p w14:paraId="4C6A1A49" w14:textId="32965473"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14" w:history="1">
            <w:r w:rsidRPr="00432818">
              <w:rPr>
                <w:rStyle w:val="Hyperlink"/>
                <w:noProof/>
                <w:u w:val="none"/>
              </w:rPr>
              <w:t>Surface Warfare</w:t>
            </w:r>
            <w:r w:rsidRPr="00432818">
              <w:rPr>
                <w:noProof/>
                <w:webHidden/>
                <w:u w:val="none"/>
              </w:rPr>
              <w:tab/>
            </w:r>
            <w:r w:rsidRPr="00432818">
              <w:rPr>
                <w:noProof/>
                <w:webHidden/>
                <w:u w:val="none"/>
              </w:rPr>
              <w:fldChar w:fldCharType="begin"/>
            </w:r>
            <w:r w:rsidRPr="00432818">
              <w:rPr>
                <w:noProof/>
                <w:webHidden/>
                <w:u w:val="none"/>
              </w:rPr>
              <w:instrText xml:space="preserve"> PAGEREF _Toc169102014 \h </w:instrText>
            </w:r>
            <w:r w:rsidRPr="00432818">
              <w:rPr>
                <w:noProof/>
                <w:webHidden/>
                <w:u w:val="none"/>
              </w:rPr>
            </w:r>
            <w:r w:rsidRPr="00432818">
              <w:rPr>
                <w:noProof/>
                <w:webHidden/>
                <w:u w:val="none"/>
              </w:rPr>
              <w:fldChar w:fldCharType="separate"/>
            </w:r>
            <w:r w:rsidRPr="00432818">
              <w:rPr>
                <w:noProof/>
                <w:webHidden/>
                <w:u w:val="none"/>
              </w:rPr>
              <w:t>11</w:t>
            </w:r>
            <w:r w:rsidRPr="00432818">
              <w:rPr>
                <w:noProof/>
                <w:webHidden/>
                <w:u w:val="none"/>
              </w:rPr>
              <w:fldChar w:fldCharType="end"/>
            </w:r>
          </w:hyperlink>
        </w:p>
        <w:p w14:paraId="1D7F4E7E" w14:textId="443D112B"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15" w:history="1">
            <w:r w:rsidRPr="00432818">
              <w:rPr>
                <w:rStyle w:val="Hyperlink"/>
                <w:noProof/>
                <w:u w:val="none"/>
              </w:rPr>
              <w:t>Submarine Warfare</w:t>
            </w:r>
            <w:r w:rsidRPr="00432818">
              <w:rPr>
                <w:noProof/>
                <w:webHidden/>
                <w:u w:val="none"/>
              </w:rPr>
              <w:tab/>
            </w:r>
            <w:r w:rsidRPr="00432818">
              <w:rPr>
                <w:noProof/>
                <w:webHidden/>
                <w:u w:val="none"/>
              </w:rPr>
              <w:fldChar w:fldCharType="begin"/>
            </w:r>
            <w:r w:rsidRPr="00432818">
              <w:rPr>
                <w:noProof/>
                <w:webHidden/>
                <w:u w:val="none"/>
              </w:rPr>
              <w:instrText xml:space="preserve"> PAGEREF _Toc169102015 \h </w:instrText>
            </w:r>
            <w:r w:rsidRPr="00432818">
              <w:rPr>
                <w:noProof/>
                <w:webHidden/>
                <w:u w:val="none"/>
              </w:rPr>
            </w:r>
            <w:r w:rsidRPr="00432818">
              <w:rPr>
                <w:noProof/>
                <w:webHidden/>
                <w:u w:val="none"/>
              </w:rPr>
              <w:fldChar w:fldCharType="separate"/>
            </w:r>
            <w:r w:rsidRPr="00432818">
              <w:rPr>
                <w:noProof/>
                <w:webHidden/>
                <w:u w:val="none"/>
              </w:rPr>
              <w:t>11</w:t>
            </w:r>
            <w:r w:rsidRPr="00432818">
              <w:rPr>
                <w:noProof/>
                <w:webHidden/>
                <w:u w:val="none"/>
              </w:rPr>
              <w:fldChar w:fldCharType="end"/>
            </w:r>
          </w:hyperlink>
        </w:p>
        <w:p w14:paraId="37F307CC" w14:textId="1EF8C0CC"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16" w:history="1">
            <w:r w:rsidRPr="00432818">
              <w:rPr>
                <w:rStyle w:val="Hyperlink"/>
                <w:noProof/>
                <w:u w:val="none"/>
              </w:rPr>
              <w:t>Special Warfare</w:t>
            </w:r>
            <w:r w:rsidRPr="00432818">
              <w:rPr>
                <w:noProof/>
                <w:webHidden/>
                <w:u w:val="none"/>
              </w:rPr>
              <w:tab/>
            </w:r>
            <w:r w:rsidRPr="00432818">
              <w:rPr>
                <w:noProof/>
                <w:webHidden/>
                <w:u w:val="none"/>
              </w:rPr>
              <w:fldChar w:fldCharType="begin"/>
            </w:r>
            <w:r w:rsidRPr="00432818">
              <w:rPr>
                <w:noProof/>
                <w:webHidden/>
                <w:u w:val="none"/>
              </w:rPr>
              <w:instrText xml:space="preserve"> PAGEREF _Toc169102016 \h </w:instrText>
            </w:r>
            <w:r w:rsidRPr="00432818">
              <w:rPr>
                <w:noProof/>
                <w:webHidden/>
                <w:u w:val="none"/>
              </w:rPr>
            </w:r>
            <w:r w:rsidRPr="00432818">
              <w:rPr>
                <w:noProof/>
                <w:webHidden/>
                <w:u w:val="none"/>
              </w:rPr>
              <w:fldChar w:fldCharType="separate"/>
            </w:r>
            <w:r w:rsidRPr="00432818">
              <w:rPr>
                <w:noProof/>
                <w:webHidden/>
                <w:u w:val="none"/>
              </w:rPr>
              <w:t>12</w:t>
            </w:r>
            <w:r w:rsidRPr="00432818">
              <w:rPr>
                <w:noProof/>
                <w:webHidden/>
                <w:u w:val="none"/>
              </w:rPr>
              <w:fldChar w:fldCharType="end"/>
            </w:r>
          </w:hyperlink>
        </w:p>
        <w:p w14:paraId="017EF6A7" w14:textId="2A641E75"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17" w:history="1">
            <w:r w:rsidRPr="00432818">
              <w:rPr>
                <w:rStyle w:val="Hyperlink"/>
                <w:noProof/>
                <w:u w:val="none"/>
              </w:rPr>
              <w:t>Marine Corps</w:t>
            </w:r>
            <w:r w:rsidRPr="00432818">
              <w:rPr>
                <w:noProof/>
                <w:webHidden/>
                <w:u w:val="none"/>
              </w:rPr>
              <w:tab/>
            </w:r>
            <w:r w:rsidRPr="00432818">
              <w:rPr>
                <w:noProof/>
                <w:webHidden/>
                <w:u w:val="none"/>
              </w:rPr>
              <w:fldChar w:fldCharType="begin"/>
            </w:r>
            <w:r w:rsidRPr="00432818">
              <w:rPr>
                <w:noProof/>
                <w:webHidden/>
                <w:u w:val="none"/>
              </w:rPr>
              <w:instrText xml:space="preserve"> PAGEREF _Toc169102017 \h </w:instrText>
            </w:r>
            <w:r w:rsidRPr="00432818">
              <w:rPr>
                <w:noProof/>
                <w:webHidden/>
                <w:u w:val="none"/>
              </w:rPr>
            </w:r>
            <w:r w:rsidRPr="00432818">
              <w:rPr>
                <w:noProof/>
                <w:webHidden/>
                <w:u w:val="none"/>
              </w:rPr>
              <w:fldChar w:fldCharType="separate"/>
            </w:r>
            <w:r w:rsidRPr="00432818">
              <w:rPr>
                <w:noProof/>
                <w:webHidden/>
                <w:u w:val="none"/>
              </w:rPr>
              <w:t>12</w:t>
            </w:r>
            <w:r w:rsidRPr="00432818">
              <w:rPr>
                <w:noProof/>
                <w:webHidden/>
                <w:u w:val="none"/>
              </w:rPr>
              <w:fldChar w:fldCharType="end"/>
            </w:r>
          </w:hyperlink>
        </w:p>
        <w:p w14:paraId="7EC91A77" w14:textId="126C10E5" w:rsidR="007A57FA" w:rsidRPr="00432818" w:rsidRDefault="007A57FA">
          <w:pPr>
            <w:pStyle w:val="TOC1"/>
            <w:rPr>
              <w:rFonts w:asciiTheme="minorHAnsi" w:eastAsiaTheme="minorEastAsia" w:hAnsiTheme="minorHAnsi" w:cstheme="minorBidi"/>
              <w:b w:val="0"/>
              <w:bCs w:val="0"/>
              <w:color w:val="auto"/>
              <w:szCs w:val="24"/>
            </w:rPr>
          </w:pPr>
          <w:hyperlink w:anchor="_Toc169102018" w:history="1">
            <w:r w:rsidRPr="00432818">
              <w:rPr>
                <w:rStyle w:val="Hyperlink"/>
                <w:u w:val="none"/>
              </w:rPr>
              <w:t>Financial Benefits</w:t>
            </w:r>
            <w:r w:rsidRPr="00432818">
              <w:rPr>
                <w:webHidden/>
              </w:rPr>
              <w:tab/>
            </w:r>
            <w:r w:rsidRPr="00432818">
              <w:rPr>
                <w:webHidden/>
              </w:rPr>
              <w:fldChar w:fldCharType="begin"/>
            </w:r>
            <w:r w:rsidRPr="00432818">
              <w:rPr>
                <w:webHidden/>
              </w:rPr>
              <w:instrText xml:space="preserve"> PAGEREF _Toc169102018 \h </w:instrText>
            </w:r>
            <w:r w:rsidRPr="00432818">
              <w:rPr>
                <w:webHidden/>
              </w:rPr>
            </w:r>
            <w:r w:rsidRPr="00432818">
              <w:rPr>
                <w:webHidden/>
              </w:rPr>
              <w:fldChar w:fldCharType="separate"/>
            </w:r>
            <w:r w:rsidRPr="00432818">
              <w:rPr>
                <w:webHidden/>
              </w:rPr>
              <w:t>12</w:t>
            </w:r>
            <w:r w:rsidRPr="00432818">
              <w:rPr>
                <w:webHidden/>
              </w:rPr>
              <w:fldChar w:fldCharType="end"/>
            </w:r>
          </w:hyperlink>
        </w:p>
        <w:p w14:paraId="0409311C" w14:textId="5C7783C7"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19" w:history="1">
            <w:r w:rsidRPr="00432818">
              <w:rPr>
                <w:rStyle w:val="Hyperlink"/>
                <w:noProof/>
                <w:u w:val="none"/>
              </w:rPr>
              <w:t>Scholarship</w:t>
            </w:r>
            <w:r w:rsidRPr="00432818">
              <w:rPr>
                <w:noProof/>
                <w:webHidden/>
                <w:u w:val="none"/>
              </w:rPr>
              <w:tab/>
            </w:r>
            <w:r w:rsidRPr="00432818">
              <w:rPr>
                <w:noProof/>
                <w:webHidden/>
                <w:u w:val="none"/>
              </w:rPr>
              <w:fldChar w:fldCharType="begin"/>
            </w:r>
            <w:r w:rsidRPr="00432818">
              <w:rPr>
                <w:noProof/>
                <w:webHidden/>
                <w:u w:val="none"/>
              </w:rPr>
              <w:instrText xml:space="preserve"> PAGEREF _Toc169102019 \h </w:instrText>
            </w:r>
            <w:r w:rsidRPr="00432818">
              <w:rPr>
                <w:noProof/>
                <w:webHidden/>
                <w:u w:val="none"/>
              </w:rPr>
            </w:r>
            <w:r w:rsidRPr="00432818">
              <w:rPr>
                <w:noProof/>
                <w:webHidden/>
                <w:u w:val="none"/>
              </w:rPr>
              <w:fldChar w:fldCharType="separate"/>
            </w:r>
            <w:r w:rsidRPr="00432818">
              <w:rPr>
                <w:noProof/>
                <w:webHidden/>
                <w:u w:val="none"/>
              </w:rPr>
              <w:t>12</w:t>
            </w:r>
            <w:r w:rsidRPr="00432818">
              <w:rPr>
                <w:noProof/>
                <w:webHidden/>
                <w:u w:val="none"/>
              </w:rPr>
              <w:fldChar w:fldCharType="end"/>
            </w:r>
          </w:hyperlink>
        </w:p>
        <w:p w14:paraId="6FADB125" w14:textId="053BF3BF"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20" w:history="1">
            <w:r w:rsidRPr="00432818">
              <w:rPr>
                <w:rStyle w:val="Hyperlink"/>
                <w:noProof/>
                <w:u w:val="none"/>
              </w:rPr>
              <w:t>College Program</w:t>
            </w:r>
            <w:r w:rsidRPr="00432818">
              <w:rPr>
                <w:noProof/>
                <w:webHidden/>
                <w:u w:val="none"/>
              </w:rPr>
              <w:tab/>
            </w:r>
            <w:r w:rsidRPr="00432818">
              <w:rPr>
                <w:noProof/>
                <w:webHidden/>
                <w:u w:val="none"/>
              </w:rPr>
              <w:fldChar w:fldCharType="begin"/>
            </w:r>
            <w:r w:rsidRPr="00432818">
              <w:rPr>
                <w:noProof/>
                <w:webHidden/>
                <w:u w:val="none"/>
              </w:rPr>
              <w:instrText xml:space="preserve"> PAGEREF _Toc169102020 \h </w:instrText>
            </w:r>
            <w:r w:rsidRPr="00432818">
              <w:rPr>
                <w:noProof/>
                <w:webHidden/>
                <w:u w:val="none"/>
              </w:rPr>
            </w:r>
            <w:r w:rsidRPr="00432818">
              <w:rPr>
                <w:noProof/>
                <w:webHidden/>
                <w:u w:val="none"/>
              </w:rPr>
              <w:fldChar w:fldCharType="separate"/>
            </w:r>
            <w:r w:rsidRPr="00432818">
              <w:rPr>
                <w:noProof/>
                <w:webHidden/>
                <w:u w:val="none"/>
              </w:rPr>
              <w:t>13</w:t>
            </w:r>
            <w:r w:rsidRPr="00432818">
              <w:rPr>
                <w:noProof/>
                <w:webHidden/>
                <w:u w:val="none"/>
              </w:rPr>
              <w:fldChar w:fldCharType="end"/>
            </w:r>
          </w:hyperlink>
        </w:p>
        <w:p w14:paraId="7571DE8F" w14:textId="20453B20"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21" w:history="1">
            <w:r w:rsidRPr="00432818">
              <w:rPr>
                <w:rStyle w:val="Hyperlink"/>
                <w:noProof/>
                <w:u w:val="none"/>
              </w:rPr>
              <w:t>Advanced Standing</w:t>
            </w:r>
            <w:r w:rsidRPr="00432818">
              <w:rPr>
                <w:noProof/>
                <w:webHidden/>
                <w:u w:val="none"/>
              </w:rPr>
              <w:tab/>
            </w:r>
            <w:r w:rsidRPr="00432818">
              <w:rPr>
                <w:noProof/>
                <w:webHidden/>
                <w:u w:val="none"/>
              </w:rPr>
              <w:fldChar w:fldCharType="begin"/>
            </w:r>
            <w:r w:rsidRPr="00432818">
              <w:rPr>
                <w:noProof/>
                <w:webHidden/>
                <w:u w:val="none"/>
              </w:rPr>
              <w:instrText xml:space="preserve"> PAGEREF _Toc169102021 \h </w:instrText>
            </w:r>
            <w:r w:rsidRPr="00432818">
              <w:rPr>
                <w:noProof/>
                <w:webHidden/>
                <w:u w:val="none"/>
              </w:rPr>
            </w:r>
            <w:r w:rsidRPr="00432818">
              <w:rPr>
                <w:noProof/>
                <w:webHidden/>
                <w:u w:val="none"/>
              </w:rPr>
              <w:fldChar w:fldCharType="separate"/>
            </w:r>
            <w:r w:rsidRPr="00432818">
              <w:rPr>
                <w:noProof/>
                <w:webHidden/>
                <w:u w:val="none"/>
              </w:rPr>
              <w:t>13</w:t>
            </w:r>
            <w:r w:rsidRPr="00432818">
              <w:rPr>
                <w:noProof/>
                <w:webHidden/>
                <w:u w:val="none"/>
              </w:rPr>
              <w:fldChar w:fldCharType="end"/>
            </w:r>
          </w:hyperlink>
        </w:p>
        <w:p w14:paraId="2C74198C" w14:textId="7CDAB5EA" w:rsidR="007A57FA" w:rsidRPr="00432818" w:rsidRDefault="007A57FA">
          <w:pPr>
            <w:pStyle w:val="TOC1"/>
            <w:rPr>
              <w:rFonts w:asciiTheme="minorHAnsi" w:eastAsiaTheme="minorEastAsia" w:hAnsiTheme="minorHAnsi" w:cstheme="minorBidi"/>
              <w:b w:val="0"/>
              <w:bCs w:val="0"/>
              <w:color w:val="auto"/>
              <w:szCs w:val="24"/>
            </w:rPr>
          </w:pPr>
          <w:hyperlink w:anchor="_Toc169102022" w:history="1">
            <w:r w:rsidRPr="00432818">
              <w:rPr>
                <w:rStyle w:val="Hyperlink"/>
                <w:u w:val="none"/>
              </w:rPr>
              <w:t>Ways to Join UF NROTC</w:t>
            </w:r>
            <w:r w:rsidRPr="00432818">
              <w:rPr>
                <w:webHidden/>
              </w:rPr>
              <w:tab/>
            </w:r>
            <w:r w:rsidRPr="00432818">
              <w:rPr>
                <w:webHidden/>
              </w:rPr>
              <w:fldChar w:fldCharType="begin"/>
            </w:r>
            <w:r w:rsidRPr="00432818">
              <w:rPr>
                <w:webHidden/>
              </w:rPr>
              <w:instrText xml:space="preserve"> PAGEREF _Toc169102022 \h </w:instrText>
            </w:r>
            <w:r w:rsidRPr="00432818">
              <w:rPr>
                <w:webHidden/>
              </w:rPr>
            </w:r>
            <w:r w:rsidRPr="00432818">
              <w:rPr>
                <w:webHidden/>
              </w:rPr>
              <w:fldChar w:fldCharType="separate"/>
            </w:r>
            <w:r w:rsidRPr="00432818">
              <w:rPr>
                <w:webHidden/>
              </w:rPr>
              <w:t>14</w:t>
            </w:r>
            <w:r w:rsidRPr="00432818">
              <w:rPr>
                <w:webHidden/>
              </w:rPr>
              <w:fldChar w:fldCharType="end"/>
            </w:r>
          </w:hyperlink>
        </w:p>
        <w:p w14:paraId="7D04E49A" w14:textId="3E450196"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23" w:history="1">
            <w:r w:rsidRPr="00432818">
              <w:rPr>
                <w:rStyle w:val="Hyperlink"/>
                <w:noProof/>
                <w:u w:val="none"/>
              </w:rPr>
              <w:t>Earn a Scholarship as a High School Student</w:t>
            </w:r>
            <w:r w:rsidRPr="00432818">
              <w:rPr>
                <w:noProof/>
                <w:webHidden/>
                <w:u w:val="none"/>
              </w:rPr>
              <w:tab/>
            </w:r>
            <w:r w:rsidRPr="00432818">
              <w:rPr>
                <w:noProof/>
                <w:webHidden/>
                <w:u w:val="none"/>
              </w:rPr>
              <w:fldChar w:fldCharType="begin"/>
            </w:r>
            <w:r w:rsidRPr="00432818">
              <w:rPr>
                <w:noProof/>
                <w:webHidden/>
                <w:u w:val="none"/>
              </w:rPr>
              <w:instrText xml:space="preserve"> PAGEREF _Toc169102023 \h </w:instrText>
            </w:r>
            <w:r w:rsidRPr="00432818">
              <w:rPr>
                <w:noProof/>
                <w:webHidden/>
                <w:u w:val="none"/>
              </w:rPr>
            </w:r>
            <w:r w:rsidRPr="00432818">
              <w:rPr>
                <w:noProof/>
                <w:webHidden/>
                <w:u w:val="none"/>
              </w:rPr>
              <w:fldChar w:fldCharType="separate"/>
            </w:r>
            <w:r w:rsidRPr="00432818">
              <w:rPr>
                <w:noProof/>
                <w:webHidden/>
                <w:u w:val="none"/>
              </w:rPr>
              <w:t>14</w:t>
            </w:r>
            <w:r w:rsidRPr="00432818">
              <w:rPr>
                <w:noProof/>
                <w:webHidden/>
                <w:u w:val="none"/>
              </w:rPr>
              <w:fldChar w:fldCharType="end"/>
            </w:r>
          </w:hyperlink>
        </w:p>
        <w:p w14:paraId="3FC2D27E" w14:textId="15B63BAE"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24" w:history="1">
            <w:r w:rsidRPr="00432818">
              <w:rPr>
                <w:rStyle w:val="Hyperlink"/>
                <w:noProof/>
                <w:u w:val="none"/>
              </w:rPr>
              <w:t>Important Dates and Deadlines</w:t>
            </w:r>
            <w:r w:rsidRPr="00432818">
              <w:rPr>
                <w:noProof/>
                <w:webHidden/>
                <w:u w:val="none"/>
              </w:rPr>
              <w:tab/>
            </w:r>
            <w:r w:rsidRPr="00432818">
              <w:rPr>
                <w:noProof/>
                <w:webHidden/>
                <w:u w:val="none"/>
              </w:rPr>
              <w:fldChar w:fldCharType="begin"/>
            </w:r>
            <w:r w:rsidRPr="00432818">
              <w:rPr>
                <w:noProof/>
                <w:webHidden/>
                <w:u w:val="none"/>
              </w:rPr>
              <w:instrText xml:space="preserve"> PAGEREF _Toc169102024 \h </w:instrText>
            </w:r>
            <w:r w:rsidRPr="00432818">
              <w:rPr>
                <w:noProof/>
                <w:webHidden/>
                <w:u w:val="none"/>
              </w:rPr>
            </w:r>
            <w:r w:rsidRPr="00432818">
              <w:rPr>
                <w:noProof/>
                <w:webHidden/>
                <w:u w:val="none"/>
              </w:rPr>
              <w:fldChar w:fldCharType="separate"/>
            </w:r>
            <w:r w:rsidRPr="00432818">
              <w:rPr>
                <w:noProof/>
                <w:webHidden/>
                <w:u w:val="none"/>
              </w:rPr>
              <w:t>14</w:t>
            </w:r>
            <w:r w:rsidRPr="00432818">
              <w:rPr>
                <w:noProof/>
                <w:webHidden/>
                <w:u w:val="none"/>
              </w:rPr>
              <w:fldChar w:fldCharType="end"/>
            </w:r>
          </w:hyperlink>
        </w:p>
        <w:p w14:paraId="30121101" w14:textId="44B8B0C7"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25" w:history="1">
            <w:r w:rsidRPr="00432818">
              <w:rPr>
                <w:rStyle w:val="Hyperlink"/>
                <w:noProof/>
                <w:u w:val="none"/>
              </w:rPr>
              <w:t>Innovation Academy (not allowed)</w:t>
            </w:r>
            <w:r w:rsidRPr="00432818">
              <w:rPr>
                <w:noProof/>
                <w:webHidden/>
                <w:u w:val="none"/>
              </w:rPr>
              <w:tab/>
            </w:r>
            <w:r w:rsidRPr="00432818">
              <w:rPr>
                <w:noProof/>
                <w:webHidden/>
                <w:u w:val="none"/>
              </w:rPr>
              <w:fldChar w:fldCharType="begin"/>
            </w:r>
            <w:r w:rsidRPr="00432818">
              <w:rPr>
                <w:noProof/>
                <w:webHidden/>
                <w:u w:val="none"/>
              </w:rPr>
              <w:instrText xml:space="preserve"> PAGEREF _Toc169102025 \h </w:instrText>
            </w:r>
            <w:r w:rsidRPr="00432818">
              <w:rPr>
                <w:noProof/>
                <w:webHidden/>
                <w:u w:val="none"/>
              </w:rPr>
            </w:r>
            <w:r w:rsidRPr="00432818">
              <w:rPr>
                <w:noProof/>
                <w:webHidden/>
                <w:u w:val="none"/>
              </w:rPr>
              <w:fldChar w:fldCharType="separate"/>
            </w:r>
            <w:r w:rsidRPr="00432818">
              <w:rPr>
                <w:noProof/>
                <w:webHidden/>
                <w:u w:val="none"/>
              </w:rPr>
              <w:t>15</w:t>
            </w:r>
            <w:r w:rsidRPr="00432818">
              <w:rPr>
                <w:noProof/>
                <w:webHidden/>
                <w:u w:val="none"/>
              </w:rPr>
              <w:fldChar w:fldCharType="end"/>
            </w:r>
          </w:hyperlink>
        </w:p>
        <w:p w14:paraId="4023160D" w14:textId="7BBE0809"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26" w:history="1">
            <w:r w:rsidRPr="00432818">
              <w:rPr>
                <w:rStyle w:val="Hyperlink"/>
                <w:noProof/>
                <w:u w:val="none"/>
              </w:rPr>
              <w:t>Current University of Florida Students</w:t>
            </w:r>
            <w:r w:rsidRPr="00432818">
              <w:rPr>
                <w:noProof/>
                <w:webHidden/>
                <w:u w:val="none"/>
              </w:rPr>
              <w:tab/>
            </w:r>
            <w:r w:rsidRPr="00432818">
              <w:rPr>
                <w:noProof/>
                <w:webHidden/>
                <w:u w:val="none"/>
              </w:rPr>
              <w:fldChar w:fldCharType="begin"/>
            </w:r>
            <w:r w:rsidRPr="00432818">
              <w:rPr>
                <w:noProof/>
                <w:webHidden/>
                <w:u w:val="none"/>
              </w:rPr>
              <w:instrText xml:space="preserve"> PAGEREF _Toc169102026 \h </w:instrText>
            </w:r>
            <w:r w:rsidRPr="00432818">
              <w:rPr>
                <w:noProof/>
                <w:webHidden/>
                <w:u w:val="none"/>
              </w:rPr>
            </w:r>
            <w:r w:rsidRPr="00432818">
              <w:rPr>
                <w:noProof/>
                <w:webHidden/>
                <w:u w:val="none"/>
              </w:rPr>
              <w:fldChar w:fldCharType="separate"/>
            </w:r>
            <w:r w:rsidRPr="00432818">
              <w:rPr>
                <w:noProof/>
                <w:webHidden/>
                <w:u w:val="none"/>
              </w:rPr>
              <w:t>15</w:t>
            </w:r>
            <w:r w:rsidRPr="00432818">
              <w:rPr>
                <w:noProof/>
                <w:webHidden/>
                <w:u w:val="none"/>
              </w:rPr>
              <w:fldChar w:fldCharType="end"/>
            </w:r>
          </w:hyperlink>
        </w:p>
        <w:p w14:paraId="1D11BD87" w14:textId="144C6AF0"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27" w:history="1">
            <w:r w:rsidRPr="00432818">
              <w:rPr>
                <w:rStyle w:val="Hyperlink"/>
                <w:noProof/>
                <w:u w:val="none"/>
              </w:rPr>
              <w:t>Santa Fe College</w:t>
            </w:r>
            <w:r w:rsidRPr="00432818">
              <w:rPr>
                <w:noProof/>
                <w:webHidden/>
                <w:u w:val="none"/>
              </w:rPr>
              <w:tab/>
            </w:r>
            <w:r w:rsidRPr="00432818">
              <w:rPr>
                <w:noProof/>
                <w:webHidden/>
                <w:u w:val="none"/>
              </w:rPr>
              <w:fldChar w:fldCharType="begin"/>
            </w:r>
            <w:r w:rsidRPr="00432818">
              <w:rPr>
                <w:noProof/>
                <w:webHidden/>
                <w:u w:val="none"/>
              </w:rPr>
              <w:instrText xml:space="preserve"> PAGEREF _Toc169102027 \h </w:instrText>
            </w:r>
            <w:r w:rsidRPr="00432818">
              <w:rPr>
                <w:noProof/>
                <w:webHidden/>
                <w:u w:val="none"/>
              </w:rPr>
            </w:r>
            <w:r w:rsidRPr="00432818">
              <w:rPr>
                <w:noProof/>
                <w:webHidden/>
                <w:u w:val="none"/>
              </w:rPr>
              <w:fldChar w:fldCharType="separate"/>
            </w:r>
            <w:r w:rsidRPr="00432818">
              <w:rPr>
                <w:noProof/>
                <w:webHidden/>
                <w:u w:val="none"/>
              </w:rPr>
              <w:t>16</w:t>
            </w:r>
            <w:r w:rsidRPr="00432818">
              <w:rPr>
                <w:noProof/>
                <w:webHidden/>
                <w:u w:val="none"/>
              </w:rPr>
              <w:fldChar w:fldCharType="end"/>
            </w:r>
          </w:hyperlink>
        </w:p>
        <w:p w14:paraId="4CA09E7D" w14:textId="42462509"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28" w:history="1">
            <w:r w:rsidRPr="00432818">
              <w:rPr>
                <w:rStyle w:val="Hyperlink"/>
                <w:noProof/>
                <w:u w:val="none"/>
              </w:rPr>
              <w:t>Transfer Students</w:t>
            </w:r>
            <w:r w:rsidRPr="00432818">
              <w:rPr>
                <w:noProof/>
                <w:webHidden/>
                <w:u w:val="none"/>
              </w:rPr>
              <w:tab/>
            </w:r>
            <w:r w:rsidRPr="00432818">
              <w:rPr>
                <w:noProof/>
                <w:webHidden/>
                <w:u w:val="none"/>
              </w:rPr>
              <w:fldChar w:fldCharType="begin"/>
            </w:r>
            <w:r w:rsidRPr="00432818">
              <w:rPr>
                <w:noProof/>
                <w:webHidden/>
                <w:u w:val="none"/>
              </w:rPr>
              <w:instrText xml:space="preserve"> PAGEREF _Toc169102028 \h </w:instrText>
            </w:r>
            <w:r w:rsidRPr="00432818">
              <w:rPr>
                <w:noProof/>
                <w:webHidden/>
                <w:u w:val="none"/>
              </w:rPr>
            </w:r>
            <w:r w:rsidRPr="00432818">
              <w:rPr>
                <w:noProof/>
                <w:webHidden/>
                <w:u w:val="none"/>
              </w:rPr>
              <w:fldChar w:fldCharType="separate"/>
            </w:r>
            <w:r w:rsidRPr="00432818">
              <w:rPr>
                <w:noProof/>
                <w:webHidden/>
                <w:u w:val="none"/>
              </w:rPr>
              <w:t>17</w:t>
            </w:r>
            <w:r w:rsidRPr="00432818">
              <w:rPr>
                <w:noProof/>
                <w:webHidden/>
                <w:u w:val="none"/>
              </w:rPr>
              <w:fldChar w:fldCharType="end"/>
            </w:r>
          </w:hyperlink>
        </w:p>
        <w:p w14:paraId="48ECEEF6" w14:textId="458AD53E" w:rsidR="007A57FA" w:rsidRPr="00432818" w:rsidRDefault="007A57FA">
          <w:pPr>
            <w:pStyle w:val="TOC1"/>
            <w:rPr>
              <w:rFonts w:asciiTheme="minorHAnsi" w:eastAsiaTheme="minorEastAsia" w:hAnsiTheme="minorHAnsi" w:cstheme="minorBidi"/>
              <w:b w:val="0"/>
              <w:bCs w:val="0"/>
              <w:color w:val="auto"/>
              <w:szCs w:val="24"/>
            </w:rPr>
          </w:pPr>
          <w:hyperlink w:anchor="_Toc169102029" w:history="1">
            <w:r w:rsidRPr="00432818">
              <w:rPr>
                <w:rStyle w:val="Hyperlink"/>
                <w:u w:val="none"/>
              </w:rPr>
              <w:t>Next Steps</w:t>
            </w:r>
            <w:r w:rsidRPr="00432818">
              <w:rPr>
                <w:webHidden/>
              </w:rPr>
              <w:tab/>
            </w:r>
            <w:r w:rsidRPr="00432818">
              <w:rPr>
                <w:webHidden/>
              </w:rPr>
              <w:fldChar w:fldCharType="begin"/>
            </w:r>
            <w:r w:rsidRPr="00432818">
              <w:rPr>
                <w:webHidden/>
              </w:rPr>
              <w:instrText xml:space="preserve"> PAGEREF _Toc169102029 \h </w:instrText>
            </w:r>
            <w:r w:rsidRPr="00432818">
              <w:rPr>
                <w:webHidden/>
              </w:rPr>
            </w:r>
            <w:r w:rsidRPr="00432818">
              <w:rPr>
                <w:webHidden/>
              </w:rPr>
              <w:fldChar w:fldCharType="separate"/>
            </w:r>
            <w:r w:rsidRPr="00432818">
              <w:rPr>
                <w:webHidden/>
              </w:rPr>
              <w:t>17</w:t>
            </w:r>
            <w:r w:rsidRPr="00432818">
              <w:rPr>
                <w:webHidden/>
              </w:rPr>
              <w:fldChar w:fldCharType="end"/>
            </w:r>
          </w:hyperlink>
        </w:p>
        <w:p w14:paraId="44982D22" w14:textId="2B73FEB9"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30" w:history="1">
            <w:r w:rsidRPr="00432818">
              <w:rPr>
                <w:rStyle w:val="Hyperlink"/>
                <w:noProof/>
                <w:u w:val="none"/>
              </w:rPr>
              <w:t>Medical Examination and Qualification</w:t>
            </w:r>
            <w:r w:rsidRPr="00432818">
              <w:rPr>
                <w:noProof/>
                <w:webHidden/>
                <w:u w:val="none"/>
              </w:rPr>
              <w:tab/>
            </w:r>
            <w:r w:rsidRPr="00432818">
              <w:rPr>
                <w:noProof/>
                <w:webHidden/>
                <w:u w:val="none"/>
              </w:rPr>
              <w:fldChar w:fldCharType="begin"/>
            </w:r>
            <w:r w:rsidRPr="00432818">
              <w:rPr>
                <w:noProof/>
                <w:webHidden/>
                <w:u w:val="none"/>
              </w:rPr>
              <w:instrText xml:space="preserve"> PAGEREF _Toc169102030 \h </w:instrText>
            </w:r>
            <w:r w:rsidRPr="00432818">
              <w:rPr>
                <w:noProof/>
                <w:webHidden/>
                <w:u w:val="none"/>
              </w:rPr>
            </w:r>
            <w:r w:rsidRPr="00432818">
              <w:rPr>
                <w:noProof/>
                <w:webHidden/>
                <w:u w:val="none"/>
              </w:rPr>
              <w:fldChar w:fldCharType="separate"/>
            </w:r>
            <w:r w:rsidRPr="00432818">
              <w:rPr>
                <w:noProof/>
                <w:webHidden/>
                <w:u w:val="none"/>
              </w:rPr>
              <w:t>17</w:t>
            </w:r>
            <w:r w:rsidRPr="00432818">
              <w:rPr>
                <w:noProof/>
                <w:webHidden/>
                <w:u w:val="none"/>
              </w:rPr>
              <w:fldChar w:fldCharType="end"/>
            </w:r>
          </w:hyperlink>
        </w:p>
        <w:p w14:paraId="1D083C0F" w14:textId="4D859356"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31" w:history="1">
            <w:r w:rsidRPr="00432818">
              <w:rPr>
                <w:rStyle w:val="Hyperlink"/>
                <w:noProof/>
                <w:u w:val="none"/>
              </w:rPr>
              <w:t>Email</w:t>
            </w:r>
            <w:r w:rsidRPr="00432818">
              <w:rPr>
                <w:noProof/>
                <w:webHidden/>
                <w:u w:val="none"/>
              </w:rPr>
              <w:tab/>
            </w:r>
            <w:r w:rsidRPr="00432818">
              <w:rPr>
                <w:noProof/>
                <w:webHidden/>
                <w:u w:val="none"/>
              </w:rPr>
              <w:fldChar w:fldCharType="begin"/>
            </w:r>
            <w:r w:rsidRPr="00432818">
              <w:rPr>
                <w:noProof/>
                <w:webHidden/>
                <w:u w:val="none"/>
              </w:rPr>
              <w:instrText xml:space="preserve"> PAGEREF _Toc169102031 \h </w:instrText>
            </w:r>
            <w:r w:rsidRPr="00432818">
              <w:rPr>
                <w:noProof/>
                <w:webHidden/>
                <w:u w:val="none"/>
              </w:rPr>
            </w:r>
            <w:r w:rsidRPr="00432818">
              <w:rPr>
                <w:noProof/>
                <w:webHidden/>
                <w:u w:val="none"/>
              </w:rPr>
              <w:fldChar w:fldCharType="separate"/>
            </w:r>
            <w:r w:rsidRPr="00432818">
              <w:rPr>
                <w:noProof/>
                <w:webHidden/>
                <w:u w:val="none"/>
              </w:rPr>
              <w:t>17</w:t>
            </w:r>
            <w:r w:rsidRPr="00432818">
              <w:rPr>
                <w:noProof/>
                <w:webHidden/>
                <w:u w:val="none"/>
              </w:rPr>
              <w:fldChar w:fldCharType="end"/>
            </w:r>
          </w:hyperlink>
        </w:p>
        <w:p w14:paraId="5FF4C298" w14:textId="14DB958E"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32" w:history="1">
            <w:r w:rsidRPr="00432818">
              <w:rPr>
                <w:rStyle w:val="Hyperlink"/>
                <w:noProof/>
                <w:u w:val="none"/>
              </w:rPr>
              <w:t>Upon Scholarship and Acceptance into UF/Santa Fe</w:t>
            </w:r>
            <w:r w:rsidRPr="00432818">
              <w:rPr>
                <w:noProof/>
                <w:webHidden/>
                <w:u w:val="none"/>
              </w:rPr>
              <w:tab/>
            </w:r>
            <w:r w:rsidRPr="00432818">
              <w:rPr>
                <w:noProof/>
                <w:webHidden/>
                <w:u w:val="none"/>
              </w:rPr>
              <w:fldChar w:fldCharType="begin"/>
            </w:r>
            <w:r w:rsidRPr="00432818">
              <w:rPr>
                <w:noProof/>
                <w:webHidden/>
                <w:u w:val="none"/>
              </w:rPr>
              <w:instrText xml:space="preserve"> PAGEREF _Toc169102032 \h </w:instrText>
            </w:r>
            <w:r w:rsidRPr="00432818">
              <w:rPr>
                <w:noProof/>
                <w:webHidden/>
                <w:u w:val="none"/>
              </w:rPr>
            </w:r>
            <w:r w:rsidRPr="00432818">
              <w:rPr>
                <w:noProof/>
                <w:webHidden/>
                <w:u w:val="none"/>
              </w:rPr>
              <w:fldChar w:fldCharType="separate"/>
            </w:r>
            <w:r w:rsidRPr="00432818">
              <w:rPr>
                <w:noProof/>
                <w:webHidden/>
                <w:u w:val="none"/>
              </w:rPr>
              <w:t>18</w:t>
            </w:r>
            <w:r w:rsidRPr="00432818">
              <w:rPr>
                <w:noProof/>
                <w:webHidden/>
                <w:u w:val="none"/>
              </w:rPr>
              <w:fldChar w:fldCharType="end"/>
            </w:r>
          </w:hyperlink>
        </w:p>
        <w:p w14:paraId="4BDA356F" w14:textId="0CA6B239"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33" w:history="1">
            <w:r w:rsidRPr="00432818">
              <w:rPr>
                <w:rStyle w:val="Hyperlink"/>
                <w:noProof/>
                <w:u w:val="none"/>
              </w:rPr>
              <w:t>What can you do if you were not accepted into UF?</w:t>
            </w:r>
            <w:r w:rsidRPr="00432818">
              <w:rPr>
                <w:noProof/>
                <w:webHidden/>
                <w:u w:val="none"/>
              </w:rPr>
              <w:tab/>
            </w:r>
            <w:r w:rsidRPr="00432818">
              <w:rPr>
                <w:noProof/>
                <w:webHidden/>
                <w:u w:val="none"/>
              </w:rPr>
              <w:fldChar w:fldCharType="begin"/>
            </w:r>
            <w:r w:rsidRPr="00432818">
              <w:rPr>
                <w:noProof/>
                <w:webHidden/>
                <w:u w:val="none"/>
              </w:rPr>
              <w:instrText xml:space="preserve"> PAGEREF _Toc169102033 \h </w:instrText>
            </w:r>
            <w:r w:rsidRPr="00432818">
              <w:rPr>
                <w:noProof/>
                <w:webHidden/>
                <w:u w:val="none"/>
              </w:rPr>
            </w:r>
            <w:r w:rsidRPr="00432818">
              <w:rPr>
                <w:noProof/>
                <w:webHidden/>
                <w:u w:val="none"/>
              </w:rPr>
              <w:fldChar w:fldCharType="separate"/>
            </w:r>
            <w:r w:rsidRPr="00432818">
              <w:rPr>
                <w:noProof/>
                <w:webHidden/>
                <w:u w:val="none"/>
              </w:rPr>
              <w:t>18</w:t>
            </w:r>
            <w:r w:rsidRPr="00432818">
              <w:rPr>
                <w:noProof/>
                <w:webHidden/>
                <w:u w:val="none"/>
              </w:rPr>
              <w:fldChar w:fldCharType="end"/>
            </w:r>
          </w:hyperlink>
        </w:p>
        <w:p w14:paraId="0D40B29A" w14:textId="2AEFEFB8"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34" w:history="1">
            <w:r w:rsidRPr="00432818">
              <w:rPr>
                <w:rStyle w:val="Hyperlink"/>
                <w:noProof/>
                <w:u w:val="none"/>
              </w:rPr>
              <w:t>UF Preview</w:t>
            </w:r>
            <w:r w:rsidRPr="00432818">
              <w:rPr>
                <w:noProof/>
                <w:webHidden/>
                <w:u w:val="none"/>
              </w:rPr>
              <w:tab/>
            </w:r>
            <w:r w:rsidRPr="00432818">
              <w:rPr>
                <w:noProof/>
                <w:webHidden/>
                <w:u w:val="none"/>
              </w:rPr>
              <w:fldChar w:fldCharType="begin"/>
            </w:r>
            <w:r w:rsidRPr="00432818">
              <w:rPr>
                <w:noProof/>
                <w:webHidden/>
                <w:u w:val="none"/>
              </w:rPr>
              <w:instrText xml:space="preserve"> PAGEREF _Toc169102034 \h </w:instrText>
            </w:r>
            <w:r w:rsidRPr="00432818">
              <w:rPr>
                <w:noProof/>
                <w:webHidden/>
                <w:u w:val="none"/>
              </w:rPr>
            </w:r>
            <w:r w:rsidRPr="00432818">
              <w:rPr>
                <w:noProof/>
                <w:webHidden/>
                <w:u w:val="none"/>
              </w:rPr>
              <w:fldChar w:fldCharType="separate"/>
            </w:r>
            <w:r w:rsidRPr="00432818">
              <w:rPr>
                <w:noProof/>
                <w:webHidden/>
                <w:u w:val="none"/>
              </w:rPr>
              <w:t>18</w:t>
            </w:r>
            <w:r w:rsidRPr="00432818">
              <w:rPr>
                <w:noProof/>
                <w:webHidden/>
                <w:u w:val="none"/>
              </w:rPr>
              <w:fldChar w:fldCharType="end"/>
            </w:r>
          </w:hyperlink>
        </w:p>
        <w:p w14:paraId="0610782B" w14:textId="64BE7958"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35" w:history="1">
            <w:r w:rsidRPr="00432818">
              <w:rPr>
                <w:rStyle w:val="Hyperlink"/>
                <w:noProof/>
                <w:u w:val="none"/>
              </w:rPr>
              <w:t>New Student Indoctrination (NSI)</w:t>
            </w:r>
            <w:r w:rsidRPr="00432818">
              <w:rPr>
                <w:noProof/>
                <w:webHidden/>
                <w:u w:val="none"/>
              </w:rPr>
              <w:tab/>
            </w:r>
            <w:r w:rsidRPr="00432818">
              <w:rPr>
                <w:noProof/>
                <w:webHidden/>
                <w:u w:val="none"/>
              </w:rPr>
              <w:fldChar w:fldCharType="begin"/>
            </w:r>
            <w:r w:rsidRPr="00432818">
              <w:rPr>
                <w:noProof/>
                <w:webHidden/>
                <w:u w:val="none"/>
              </w:rPr>
              <w:instrText xml:space="preserve"> PAGEREF _Toc169102035 \h </w:instrText>
            </w:r>
            <w:r w:rsidRPr="00432818">
              <w:rPr>
                <w:noProof/>
                <w:webHidden/>
                <w:u w:val="none"/>
              </w:rPr>
            </w:r>
            <w:r w:rsidRPr="00432818">
              <w:rPr>
                <w:noProof/>
                <w:webHidden/>
                <w:u w:val="none"/>
              </w:rPr>
              <w:fldChar w:fldCharType="separate"/>
            </w:r>
            <w:r w:rsidRPr="00432818">
              <w:rPr>
                <w:noProof/>
                <w:webHidden/>
                <w:u w:val="none"/>
              </w:rPr>
              <w:t>19</w:t>
            </w:r>
            <w:r w:rsidRPr="00432818">
              <w:rPr>
                <w:noProof/>
                <w:webHidden/>
                <w:u w:val="none"/>
              </w:rPr>
              <w:fldChar w:fldCharType="end"/>
            </w:r>
          </w:hyperlink>
        </w:p>
        <w:p w14:paraId="40DEC244" w14:textId="21E048C2" w:rsidR="007A57FA" w:rsidRDefault="007A57FA">
          <w:pPr>
            <w:pStyle w:val="TOC2"/>
            <w:tabs>
              <w:tab w:val="right" w:leader="dot" w:pos="9350"/>
            </w:tabs>
            <w:rPr>
              <w:rStyle w:val="Hyperlink"/>
              <w:noProof/>
              <w:u w:val="none"/>
            </w:rPr>
          </w:pPr>
          <w:hyperlink w:anchor="_Toc169102036" w:history="1">
            <w:r w:rsidRPr="00432818">
              <w:rPr>
                <w:rStyle w:val="Hyperlink"/>
                <w:noProof/>
                <w:u w:val="none"/>
              </w:rPr>
              <w:t>New Student Orientation (NSO)</w:t>
            </w:r>
            <w:r w:rsidRPr="00432818">
              <w:rPr>
                <w:noProof/>
                <w:webHidden/>
                <w:u w:val="none"/>
              </w:rPr>
              <w:tab/>
            </w:r>
            <w:r w:rsidRPr="00432818">
              <w:rPr>
                <w:noProof/>
                <w:webHidden/>
                <w:u w:val="none"/>
              </w:rPr>
              <w:fldChar w:fldCharType="begin"/>
            </w:r>
            <w:r w:rsidRPr="00432818">
              <w:rPr>
                <w:noProof/>
                <w:webHidden/>
                <w:u w:val="none"/>
              </w:rPr>
              <w:instrText xml:space="preserve"> PAGEREF _Toc169102036 \h </w:instrText>
            </w:r>
            <w:r w:rsidRPr="00432818">
              <w:rPr>
                <w:noProof/>
                <w:webHidden/>
                <w:u w:val="none"/>
              </w:rPr>
            </w:r>
            <w:r w:rsidRPr="00432818">
              <w:rPr>
                <w:noProof/>
                <w:webHidden/>
                <w:u w:val="none"/>
              </w:rPr>
              <w:fldChar w:fldCharType="separate"/>
            </w:r>
            <w:r w:rsidRPr="00432818">
              <w:rPr>
                <w:noProof/>
                <w:webHidden/>
                <w:u w:val="none"/>
              </w:rPr>
              <w:t>19</w:t>
            </w:r>
            <w:r w:rsidRPr="00432818">
              <w:rPr>
                <w:noProof/>
                <w:webHidden/>
                <w:u w:val="none"/>
              </w:rPr>
              <w:fldChar w:fldCharType="end"/>
            </w:r>
          </w:hyperlink>
        </w:p>
        <w:p w14:paraId="3186ACB9" w14:textId="77777777" w:rsidR="00432818" w:rsidRPr="00432818" w:rsidRDefault="00432818" w:rsidP="00432818"/>
        <w:p w14:paraId="3CCF90D5" w14:textId="75801223" w:rsidR="007A57FA" w:rsidRPr="00432818" w:rsidRDefault="007A57FA">
          <w:pPr>
            <w:pStyle w:val="TOC1"/>
            <w:rPr>
              <w:rFonts w:asciiTheme="minorHAnsi" w:eastAsiaTheme="minorEastAsia" w:hAnsiTheme="minorHAnsi" w:cstheme="minorBidi"/>
              <w:b w:val="0"/>
              <w:bCs w:val="0"/>
              <w:color w:val="auto"/>
              <w:szCs w:val="24"/>
            </w:rPr>
          </w:pPr>
          <w:hyperlink w:anchor="_Toc169102037" w:history="1">
            <w:r w:rsidRPr="00432818">
              <w:rPr>
                <w:rStyle w:val="Hyperlink"/>
                <w:u w:val="none"/>
              </w:rPr>
              <w:t>Resources</w:t>
            </w:r>
            <w:r w:rsidRPr="00432818">
              <w:rPr>
                <w:webHidden/>
              </w:rPr>
              <w:tab/>
            </w:r>
            <w:r w:rsidRPr="00432818">
              <w:rPr>
                <w:webHidden/>
              </w:rPr>
              <w:fldChar w:fldCharType="begin"/>
            </w:r>
            <w:r w:rsidRPr="00432818">
              <w:rPr>
                <w:webHidden/>
              </w:rPr>
              <w:instrText xml:space="preserve"> PAGEREF _Toc169102037 \h </w:instrText>
            </w:r>
            <w:r w:rsidRPr="00432818">
              <w:rPr>
                <w:webHidden/>
              </w:rPr>
            </w:r>
            <w:r w:rsidRPr="00432818">
              <w:rPr>
                <w:webHidden/>
              </w:rPr>
              <w:fldChar w:fldCharType="separate"/>
            </w:r>
            <w:r w:rsidRPr="00432818">
              <w:rPr>
                <w:webHidden/>
              </w:rPr>
              <w:t>21</w:t>
            </w:r>
            <w:r w:rsidRPr="00432818">
              <w:rPr>
                <w:webHidden/>
              </w:rPr>
              <w:fldChar w:fldCharType="end"/>
            </w:r>
          </w:hyperlink>
        </w:p>
        <w:p w14:paraId="01F404F6" w14:textId="2DD12E92"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38" w:history="1">
            <w:r w:rsidRPr="00432818">
              <w:rPr>
                <w:rStyle w:val="Hyperlink"/>
                <w:noProof/>
                <w:u w:val="none"/>
              </w:rPr>
              <w:t>Pre-Interview Scholarship Checklist</w:t>
            </w:r>
            <w:r w:rsidRPr="00432818">
              <w:rPr>
                <w:noProof/>
                <w:webHidden/>
                <w:u w:val="none"/>
              </w:rPr>
              <w:tab/>
            </w:r>
            <w:r w:rsidRPr="00432818">
              <w:rPr>
                <w:noProof/>
                <w:webHidden/>
                <w:u w:val="none"/>
              </w:rPr>
              <w:fldChar w:fldCharType="begin"/>
            </w:r>
            <w:r w:rsidRPr="00432818">
              <w:rPr>
                <w:noProof/>
                <w:webHidden/>
                <w:u w:val="none"/>
              </w:rPr>
              <w:instrText xml:space="preserve"> PAGEREF _Toc169102038 \h </w:instrText>
            </w:r>
            <w:r w:rsidRPr="00432818">
              <w:rPr>
                <w:noProof/>
                <w:webHidden/>
                <w:u w:val="none"/>
              </w:rPr>
            </w:r>
            <w:r w:rsidRPr="00432818">
              <w:rPr>
                <w:noProof/>
                <w:webHidden/>
                <w:u w:val="none"/>
              </w:rPr>
              <w:fldChar w:fldCharType="separate"/>
            </w:r>
            <w:r w:rsidRPr="00432818">
              <w:rPr>
                <w:noProof/>
                <w:webHidden/>
                <w:u w:val="none"/>
              </w:rPr>
              <w:t>21</w:t>
            </w:r>
            <w:r w:rsidRPr="00432818">
              <w:rPr>
                <w:noProof/>
                <w:webHidden/>
                <w:u w:val="none"/>
              </w:rPr>
              <w:fldChar w:fldCharType="end"/>
            </w:r>
          </w:hyperlink>
        </w:p>
        <w:p w14:paraId="096F1315" w14:textId="5FB6F911"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39" w:history="1">
            <w:r w:rsidRPr="00432818">
              <w:rPr>
                <w:rStyle w:val="Hyperlink"/>
                <w:noProof/>
                <w:u w:val="none"/>
              </w:rPr>
              <w:t>College Program Checklist</w:t>
            </w:r>
            <w:r w:rsidRPr="00432818">
              <w:rPr>
                <w:noProof/>
                <w:webHidden/>
                <w:u w:val="none"/>
              </w:rPr>
              <w:tab/>
            </w:r>
            <w:r w:rsidRPr="00432818">
              <w:rPr>
                <w:noProof/>
                <w:webHidden/>
                <w:u w:val="none"/>
              </w:rPr>
              <w:fldChar w:fldCharType="begin"/>
            </w:r>
            <w:r w:rsidRPr="00432818">
              <w:rPr>
                <w:noProof/>
                <w:webHidden/>
                <w:u w:val="none"/>
              </w:rPr>
              <w:instrText xml:space="preserve"> PAGEREF _Toc169102039 \h </w:instrText>
            </w:r>
            <w:r w:rsidRPr="00432818">
              <w:rPr>
                <w:noProof/>
                <w:webHidden/>
                <w:u w:val="none"/>
              </w:rPr>
            </w:r>
            <w:r w:rsidRPr="00432818">
              <w:rPr>
                <w:noProof/>
                <w:webHidden/>
                <w:u w:val="none"/>
              </w:rPr>
              <w:fldChar w:fldCharType="separate"/>
            </w:r>
            <w:r w:rsidRPr="00432818">
              <w:rPr>
                <w:noProof/>
                <w:webHidden/>
                <w:u w:val="none"/>
              </w:rPr>
              <w:t>21</w:t>
            </w:r>
            <w:r w:rsidRPr="00432818">
              <w:rPr>
                <w:noProof/>
                <w:webHidden/>
                <w:u w:val="none"/>
              </w:rPr>
              <w:fldChar w:fldCharType="end"/>
            </w:r>
          </w:hyperlink>
        </w:p>
        <w:p w14:paraId="053BCB93" w14:textId="1C74C2A1"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40" w:history="1">
            <w:r w:rsidRPr="00432818">
              <w:rPr>
                <w:rStyle w:val="Hyperlink"/>
                <w:noProof/>
                <w:u w:val="none"/>
              </w:rPr>
              <w:t>Format for Letter to CO</w:t>
            </w:r>
            <w:r w:rsidRPr="00432818">
              <w:rPr>
                <w:noProof/>
                <w:webHidden/>
                <w:u w:val="none"/>
              </w:rPr>
              <w:tab/>
            </w:r>
            <w:r w:rsidRPr="00432818">
              <w:rPr>
                <w:noProof/>
                <w:webHidden/>
                <w:u w:val="none"/>
              </w:rPr>
              <w:fldChar w:fldCharType="begin"/>
            </w:r>
            <w:r w:rsidRPr="00432818">
              <w:rPr>
                <w:noProof/>
                <w:webHidden/>
                <w:u w:val="none"/>
              </w:rPr>
              <w:instrText xml:space="preserve"> PAGEREF _Toc169102040 \h </w:instrText>
            </w:r>
            <w:r w:rsidRPr="00432818">
              <w:rPr>
                <w:noProof/>
                <w:webHidden/>
                <w:u w:val="none"/>
              </w:rPr>
            </w:r>
            <w:r w:rsidRPr="00432818">
              <w:rPr>
                <w:noProof/>
                <w:webHidden/>
                <w:u w:val="none"/>
              </w:rPr>
              <w:fldChar w:fldCharType="separate"/>
            </w:r>
            <w:r w:rsidRPr="00432818">
              <w:rPr>
                <w:noProof/>
                <w:webHidden/>
                <w:u w:val="none"/>
              </w:rPr>
              <w:t>22</w:t>
            </w:r>
            <w:r w:rsidRPr="00432818">
              <w:rPr>
                <w:noProof/>
                <w:webHidden/>
                <w:u w:val="none"/>
              </w:rPr>
              <w:fldChar w:fldCharType="end"/>
            </w:r>
          </w:hyperlink>
        </w:p>
        <w:p w14:paraId="61FD80AF" w14:textId="52617BD2"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41" w:history="1">
            <w:r w:rsidRPr="00432818">
              <w:rPr>
                <w:rStyle w:val="Hyperlink"/>
                <w:noProof/>
                <w:u w:val="none"/>
              </w:rPr>
              <w:t>UF Majors and Tiers Recognized by UF NROTC</w:t>
            </w:r>
            <w:r w:rsidRPr="00432818">
              <w:rPr>
                <w:noProof/>
                <w:webHidden/>
                <w:u w:val="none"/>
              </w:rPr>
              <w:tab/>
            </w:r>
            <w:r w:rsidRPr="00432818">
              <w:rPr>
                <w:noProof/>
                <w:webHidden/>
                <w:u w:val="none"/>
              </w:rPr>
              <w:fldChar w:fldCharType="begin"/>
            </w:r>
            <w:r w:rsidRPr="00432818">
              <w:rPr>
                <w:noProof/>
                <w:webHidden/>
                <w:u w:val="none"/>
              </w:rPr>
              <w:instrText xml:space="preserve"> PAGEREF _Toc169102041 \h </w:instrText>
            </w:r>
            <w:r w:rsidRPr="00432818">
              <w:rPr>
                <w:noProof/>
                <w:webHidden/>
                <w:u w:val="none"/>
              </w:rPr>
            </w:r>
            <w:r w:rsidRPr="00432818">
              <w:rPr>
                <w:noProof/>
                <w:webHidden/>
                <w:u w:val="none"/>
              </w:rPr>
              <w:fldChar w:fldCharType="separate"/>
            </w:r>
            <w:r w:rsidRPr="00432818">
              <w:rPr>
                <w:noProof/>
                <w:webHidden/>
                <w:u w:val="none"/>
              </w:rPr>
              <w:t>23</w:t>
            </w:r>
            <w:r w:rsidRPr="00432818">
              <w:rPr>
                <w:noProof/>
                <w:webHidden/>
                <w:u w:val="none"/>
              </w:rPr>
              <w:fldChar w:fldCharType="end"/>
            </w:r>
          </w:hyperlink>
        </w:p>
        <w:p w14:paraId="553EB6A8" w14:textId="41DA28BC"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42" w:history="1">
            <w:r w:rsidRPr="00432818">
              <w:rPr>
                <w:rStyle w:val="Hyperlink"/>
                <w:noProof/>
                <w:u w:val="none"/>
              </w:rPr>
              <w:t>Santa Fe College Majors and Tiers</w:t>
            </w:r>
            <w:r w:rsidRPr="00432818">
              <w:rPr>
                <w:noProof/>
                <w:webHidden/>
                <w:u w:val="none"/>
              </w:rPr>
              <w:tab/>
            </w:r>
            <w:r w:rsidRPr="00432818">
              <w:rPr>
                <w:noProof/>
                <w:webHidden/>
                <w:u w:val="none"/>
              </w:rPr>
              <w:fldChar w:fldCharType="begin"/>
            </w:r>
            <w:r w:rsidRPr="00432818">
              <w:rPr>
                <w:noProof/>
                <w:webHidden/>
                <w:u w:val="none"/>
              </w:rPr>
              <w:instrText xml:space="preserve"> PAGEREF _Toc169102042 \h </w:instrText>
            </w:r>
            <w:r w:rsidRPr="00432818">
              <w:rPr>
                <w:noProof/>
                <w:webHidden/>
                <w:u w:val="none"/>
              </w:rPr>
            </w:r>
            <w:r w:rsidRPr="00432818">
              <w:rPr>
                <w:noProof/>
                <w:webHidden/>
                <w:u w:val="none"/>
              </w:rPr>
              <w:fldChar w:fldCharType="separate"/>
            </w:r>
            <w:r w:rsidRPr="00432818">
              <w:rPr>
                <w:noProof/>
                <w:webHidden/>
                <w:u w:val="none"/>
              </w:rPr>
              <w:t>26</w:t>
            </w:r>
            <w:r w:rsidRPr="00432818">
              <w:rPr>
                <w:noProof/>
                <w:webHidden/>
                <w:u w:val="none"/>
              </w:rPr>
              <w:fldChar w:fldCharType="end"/>
            </w:r>
          </w:hyperlink>
        </w:p>
        <w:p w14:paraId="61F2325B" w14:textId="0599273C"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43" w:history="1">
            <w:r w:rsidRPr="00432818">
              <w:rPr>
                <w:rStyle w:val="Hyperlink"/>
                <w:noProof/>
                <w:u w:val="none"/>
              </w:rPr>
              <w:t>UF NROTC Academic Course Requirements</w:t>
            </w:r>
            <w:r w:rsidRPr="00432818">
              <w:rPr>
                <w:noProof/>
                <w:webHidden/>
                <w:u w:val="none"/>
              </w:rPr>
              <w:tab/>
            </w:r>
            <w:r w:rsidRPr="00432818">
              <w:rPr>
                <w:noProof/>
                <w:webHidden/>
                <w:u w:val="none"/>
              </w:rPr>
              <w:fldChar w:fldCharType="begin"/>
            </w:r>
            <w:r w:rsidRPr="00432818">
              <w:rPr>
                <w:noProof/>
                <w:webHidden/>
                <w:u w:val="none"/>
              </w:rPr>
              <w:instrText xml:space="preserve"> PAGEREF _Toc169102043 \h </w:instrText>
            </w:r>
            <w:r w:rsidRPr="00432818">
              <w:rPr>
                <w:noProof/>
                <w:webHidden/>
                <w:u w:val="none"/>
              </w:rPr>
            </w:r>
            <w:r w:rsidRPr="00432818">
              <w:rPr>
                <w:noProof/>
                <w:webHidden/>
                <w:u w:val="none"/>
              </w:rPr>
              <w:fldChar w:fldCharType="separate"/>
            </w:r>
            <w:r w:rsidRPr="00432818">
              <w:rPr>
                <w:noProof/>
                <w:webHidden/>
                <w:u w:val="none"/>
              </w:rPr>
              <w:t>26</w:t>
            </w:r>
            <w:r w:rsidRPr="00432818">
              <w:rPr>
                <w:noProof/>
                <w:webHidden/>
                <w:u w:val="none"/>
              </w:rPr>
              <w:fldChar w:fldCharType="end"/>
            </w:r>
          </w:hyperlink>
        </w:p>
        <w:p w14:paraId="2382B968" w14:textId="7ECEE22A" w:rsidR="007A57FA" w:rsidRPr="00432818" w:rsidRDefault="007A57FA">
          <w:pPr>
            <w:pStyle w:val="TOC2"/>
            <w:tabs>
              <w:tab w:val="right" w:leader="dot" w:pos="9350"/>
            </w:tabs>
            <w:rPr>
              <w:rFonts w:asciiTheme="minorHAnsi" w:eastAsiaTheme="minorEastAsia" w:hAnsiTheme="minorHAnsi" w:cstheme="minorBidi"/>
              <w:noProof/>
              <w:color w:val="auto"/>
              <w:szCs w:val="24"/>
              <w:u w:val="none"/>
            </w:rPr>
          </w:pPr>
          <w:hyperlink w:anchor="_Toc169102044" w:history="1">
            <w:r w:rsidRPr="00432818">
              <w:rPr>
                <w:rStyle w:val="Hyperlink"/>
                <w:noProof/>
                <w:u w:val="none"/>
              </w:rPr>
              <w:t>Medical Considerations for the NROTC Program</w:t>
            </w:r>
            <w:r w:rsidRPr="00432818">
              <w:rPr>
                <w:noProof/>
                <w:webHidden/>
                <w:u w:val="none"/>
              </w:rPr>
              <w:tab/>
            </w:r>
            <w:r w:rsidRPr="00432818">
              <w:rPr>
                <w:noProof/>
                <w:webHidden/>
                <w:u w:val="none"/>
              </w:rPr>
              <w:fldChar w:fldCharType="begin"/>
            </w:r>
            <w:r w:rsidRPr="00432818">
              <w:rPr>
                <w:noProof/>
                <w:webHidden/>
                <w:u w:val="none"/>
              </w:rPr>
              <w:instrText xml:space="preserve"> PAGEREF _Toc169102044 \h </w:instrText>
            </w:r>
            <w:r w:rsidRPr="00432818">
              <w:rPr>
                <w:noProof/>
                <w:webHidden/>
                <w:u w:val="none"/>
              </w:rPr>
            </w:r>
            <w:r w:rsidRPr="00432818">
              <w:rPr>
                <w:noProof/>
                <w:webHidden/>
                <w:u w:val="none"/>
              </w:rPr>
              <w:fldChar w:fldCharType="separate"/>
            </w:r>
            <w:r w:rsidRPr="00432818">
              <w:rPr>
                <w:noProof/>
                <w:webHidden/>
                <w:u w:val="none"/>
              </w:rPr>
              <w:t>28</w:t>
            </w:r>
            <w:r w:rsidRPr="00432818">
              <w:rPr>
                <w:noProof/>
                <w:webHidden/>
                <w:u w:val="none"/>
              </w:rPr>
              <w:fldChar w:fldCharType="end"/>
            </w:r>
          </w:hyperlink>
        </w:p>
        <w:p w14:paraId="1C3EB7B8" w14:textId="690F9748" w:rsidR="00410675" w:rsidRPr="00410675" w:rsidRDefault="00410675">
          <w:pPr>
            <w:rPr>
              <w:u w:val="none"/>
            </w:rPr>
          </w:pPr>
          <w:r w:rsidRPr="00432818">
            <w:rPr>
              <w:u w:val="none"/>
            </w:rPr>
            <w:fldChar w:fldCharType="end"/>
          </w:r>
        </w:p>
      </w:sdtContent>
    </w:sdt>
    <w:p w14:paraId="58FF52D5" w14:textId="77777777" w:rsidR="006F280B" w:rsidRDefault="006F280B">
      <w:r>
        <w:br w:type="page"/>
      </w:r>
    </w:p>
    <w:p w14:paraId="53DF5F9F" w14:textId="076B2157" w:rsidR="00C37A58" w:rsidRPr="00171F3E" w:rsidRDefault="00A91443" w:rsidP="00E71C81">
      <w:pPr>
        <w:pStyle w:val="BIGLAW"/>
      </w:pPr>
      <w:bookmarkStart w:id="1" w:name="_Toc168845855"/>
      <w:bookmarkStart w:id="2" w:name="_Toc169101988"/>
      <w:r w:rsidRPr="00171F3E">
        <w:lastRenderedPageBreak/>
        <w:t>Why UF NROTC</w:t>
      </w:r>
      <w:r w:rsidR="00F52152" w:rsidRPr="00171F3E">
        <w:t>?</w:t>
      </w:r>
      <w:bookmarkEnd w:id="1"/>
      <w:bookmarkEnd w:id="2"/>
    </w:p>
    <w:p w14:paraId="1C73336E" w14:textId="427D7E2B" w:rsidR="002548D3" w:rsidRDefault="00A91443" w:rsidP="002548D3">
      <w:pPr>
        <w:pStyle w:val="LAW"/>
        <w:spacing w:after="240"/>
      </w:pPr>
      <w:bookmarkStart w:id="3" w:name="_Toc168845856"/>
      <w:bookmarkStart w:id="4" w:name="_Toc169101989"/>
      <w:r>
        <w:t xml:space="preserve">Elite </w:t>
      </w:r>
      <w:r w:rsidR="00CB5733">
        <w:t>Organization</w:t>
      </w:r>
      <w:bookmarkEnd w:id="3"/>
      <w:bookmarkEnd w:id="4"/>
    </w:p>
    <w:p w14:paraId="7102DB27" w14:textId="0FCD0C7D" w:rsidR="009452B4" w:rsidRDefault="00C219D2" w:rsidP="002D389D">
      <w:pPr>
        <w:rPr>
          <w:u w:val="none"/>
        </w:rPr>
      </w:pPr>
      <w:r>
        <w:rPr>
          <w:u w:val="none"/>
        </w:rPr>
        <w:t xml:space="preserve">The </w:t>
      </w:r>
      <w:r w:rsidR="00904712">
        <w:rPr>
          <w:u w:val="none"/>
        </w:rPr>
        <w:t xml:space="preserve">Naval Reserve Officers </w:t>
      </w:r>
      <w:r w:rsidR="00633B66">
        <w:rPr>
          <w:u w:val="none"/>
        </w:rPr>
        <w:t xml:space="preserve">Training Corps </w:t>
      </w:r>
      <w:r w:rsidR="00501BC5">
        <w:rPr>
          <w:u w:val="none"/>
        </w:rPr>
        <w:t>(</w:t>
      </w:r>
      <w:r>
        <w:rPr>
          <w:u w:val="none"/>
        </w:rPr>
        <w:t>NROTC</w:t>
      </w:r>
      <w:r w:rsidR="00501BC5">
        <w:rPr>
          <w:u w:val="none"/>
        </w:rPr>
        <w:t>)</w:t>
      </w:r>
      <w:r>
        <w:rPr>
          <w:u w:val="none"/>
        </w:rPr>
        <w:t xml:space="preserve"> is one path towards becoming an officer in the </w:t>
      </w:r>
      <w:r w:rsidR="775C8C07">
        <w:rPr>
          <w:u w:val="none"/>
        </w:rPr>
        <w:t>N</w:t>
      </w:r>
      <w:r>
        <w:rPr>
          <w:u w:val="none"/>
        </w:rPr>
        <w:t xml:space="preserve">avy or </w:t>
      </w:r>
      <w:r w:rsidR="30BAA22F">
        <w:rPr>
          <w:u w:val="none"/>
        </w:rPr>
        <w:t>M</w:t>
      </w:r>
      <w:r>
        <w:rPr>
          <w:u w:val="none"/>
        </w:rPr>
        <w:t xml:space="preserve">arine </w:t>
      </w:r>
      <w:r w:rsidR="4BFE4B27">
        <w:rPr>
          <w:u w:val="none"/>
        </w:rPr>
        <w:t>C</w:t>
      </w:r>
      <w:r>
        <w:rPr>
          <w:u w:val="none"/>
        </w:rPr>
        <w:t>orps</w:t>
      </w:r>
      <w:r w:rsidR="00D46356">
        <w:rPr>
          <w:u w:val="none"/>
        </w:rPr>
        <w:t xml:space="preserve"> and the </w:t>
      </w:r>
      <w:r w:rsidR="002D389D">
        <w:rPr>
          <w:u w:val="none"/>
        </w:rPr>
        <w:t xml:space="preserve">University of Florida NROTC Unit has a long history of being one of the premier </w:t>
      </w:r>
      <w:r w:rsidR="00520B2B">
        <w:rPr>
          <w:u w:val="none"/>
        </w:rPr>
        <w:t>programs</w:t>
      </w:r>
      <w:r w:rsidR="002D389D">
        <w:rPr>
          <w:u w:val="none"/>
        </w:rPr>
        <w:t xml:space="preserve"> in the country. Several graduates have achieved the </w:t>
      </w:r>
      <w:r w:rsidR="6541C133">
        <w:rPr>
          <w:u w:val="none"/>
        </w:rPr>
        <w:t>rank</w:t>
      </w:r>
      <w:r w:rsidR="002D389D">
        <w:rPr>
          <w:u w:val="none"/>
        </w:rPr>
        <w:t xml:space="preserve"> of </w:t>
      </w:r>
      <w:r w:rsidR="6541C133">
        <w:rPr>
          <w:u w:val="none"/>
        </w:rPr>
        <w:t>Admiral and General</w:t>
      </w:r>
      <w:r w:rsidR="002D389D">
        <w:rPr>
          <w:u w:val="none"/>
        </w:rPr>
        <w:t xml:space="preserve"> </w:t>
      </w:r>
      <w:r w:rsidR="009452B4">
        <w:rPr>
          <w:u w:val="none"/>
        </w:rPr>
        <w:t xml:space="preserve">and served our country with distinction. Our unit </w:t>
      </w:r>
      <w:r w:rsidR="63E05E35">
        <w:rPr>
          <w:u w:val="none"/>
        </w:rPr>
        <w:t xml:space="preserve">takes pride in producing quality officers, </w:t>
      </w:r>
      <w:r w:rsidR="0009453E">
        <w:rPr>
          <w:u w:val="none"/>
        </w:rPr>
        <w:t>and</w:t>
      </w:r>
      <w:r w:rsidR="009452B4">
        <w:rPr>
          <w:u w:val="none"/>
        </w:rPr>
        <w:t xml:space="preserve"> </w:t>
      </w:r>
      <w:r w:rsidR="3CCCB53A">
        <w:rPr>
          <w:u w:val="none"/>
        </w:rPr>
        <w:t>we</w:t>
      </w:r>
      <w:r w:rsidR="009452B4">
        <w:rPr>
          <w:u w:val="none"/>
        </w:rPr>
        <w:t xml:space="preserve"> </w:t>
      </w:r>
      <w:r w:rsidR="3CCCB53A">
        <w:rPr>
          <w:u w:val="none"/>
        </w:rPr>
        <w:t>are</w:t>
      </w:r>
      <w:r w:rsidR="009452B4">
        <w:rPr>
          <w:u w:val="none"/>
        </w:rPr>
        <w:t xml:space="preserve"> consistently graduating a high percentage of Naval Aviators</w:t>
      </w:r>
      <w:r w:rsidR="0068359A">
        <w:rPr>
          <w:u w:val="none"/>
        </w:rPr>
        <w:t>, Nuclear Power Officers, and Naval Special Warfare Operat</w:t>
      </w:r>
      <w:r w:rsidR="00691C0B">
        <w:rPr>
          <w:u w:val="none"/>
        </w:rPr>
        <w:t>ors</w:t>
      </w:r>
      <w:r w:rsidR="009452B4">
        <w:rPr>
          <w:u w:val="none"/>
        </w:rPr>
        <w:t xml:space="preserve">. </w:t>
      </w:r>
      <w:r w:rsidR="341789C2">
        <w:rPr>
          <w:u w:val="none"/>
        </w:rPr>
        <w:t>We even</w:t>
      </w:r>
      <w:r w:rsidR="0038677F">
        <w:rPr>
          <w:u w:val="none"/>
        </w:rPr>
        <w:t xml:space="preserve"> have a </w:t>
      </w:r>
      <w:r w:rsidR="0038677F">
        <w:rPr>
          <w:u w:val="none"/>
        </w:rPr>
        <w:t xml:space="preserve">few graduates commanding squadrons </w:t>
      </w:r>
      <w:r w:rsidR="00D248CE">
        <w:rPr>
          <w:u w:val="none"/>
        </w:rPr>
        <w:t>right now.</w:t>
      </w:r>
      <w:r w:rsidR="009452B4">
        <w:rPr>
          <w:u w:val="none"/>
        </w:rPr>
        <w:t xml:space="preserve"> </w:t>
      </w:r>
    </w:p>
    <w:p w14:paraId="1E5A31D0" w14:textId="5D0518CC" w:rsidR="002548D3" w:rsidRDefault="0009453E" w:rsidP="002D389D">
      <w:pPr>
        <w:rPr>
          <w:u w:val="none"/>
        </w:rPr>
      </w:pPr>
      <w:r>
        <w:rPr>
          <w:u w:val="none"/>
        </w:rPr>
        <w:t>Additionally,</w:t>
      </w:r>
      <w:r w:rsidR="002D389D">
        <w:rPr>
          <w:u w:val="none"/>
        </w:rPr>
        <w:t xml:space="preserve"> </w:t>
      </w:r>
      <w:r w:rsidR="00BC2D15">
        <w:rPr>
          <w:u w:val="none"/>
        </w:rPr>
        <w:t xml:space="preserve">the </w:t>
      </w:r>
      <w:r w:rsidR="002D389D">
        <w:rPr>
          <w:u w:val="none"/>
        </w:rPr>
        <w:t xml:space="preserve">University of Florida is an outstanding educational institution </w:t>
      </w:r>
      <w:r w:rsidR="12D2BBC7">
        <w:rPr>
          <w:u w:val="none"/>
        </w:rPr>
        <w:t>and</w:t>
      </w:r>
      <w:r w:rsidR="002D389D">
        <w:rPr>
          <w:u w:val="none"/>
        </w:rPr>
        <w:t xml:space="preserve"> </w:t>
      </w:r>
      <w:r w:rsidR="00691C0B">
        <w:rPr>
          <w:u w:val="none"/>
        </w:rPr>
        <w:t>is</w:t>
      </w:r>
      <w:r w:rsidR="002D389D">
        <w:rPr>
          <w:u w:val="none"/>
        </w:rPr>
        <w:t xml:space="preserve"> ranked </w:t>
      </w:r>
      <w:r w:rsidR="00691C0B">
        <w:rPr>
          <w:u w:val="none"/>
        </w:rPr>
        <w:t xml:space="preserve">as </w:t>
      </w:r>
      <w:r w:rsidR="005673D3">
        <w:rPr>
          <w:u w:val="none"/>
        </w:rPr>
        <w:t xml:space="preserve">the </w:t>
      </w:r>
      <w:r w:rsidR="00691C0B">
        <w:rPr>
          <w:u w:val="none"/>
        </w:rPr>
        <w:t>#1</w:t>
      </w:r>
      <w:r w:rsidR="005673D3">
        <w:rPr>
          <w:u w:val="none"/>
        </w:rPr>
        <w:t xml:space="preserve"> </w:t>
      </w:r>
      <w:r w:rsidR="002D389D">
        <w:rPr>
          <w:u w:val="none"/>
        </w:rPr>
        <w:t>public universit</w:t>
      </w:r>
      <w:r w:rsidR="00691C0B">
        <w:rPr>
          <w:u w:val="none"/>
        </w:rPr>
        <w:t>y</w:t>
      </w:r>
      <w:r w:rsidR="004923C7">
        <w:rPr>
          <w:u w:val="none"/>
        </w:rPr>
        <w:t xml:space="preserve"> in the country</w:t>
      </w:r>
      <w:r w:rsidR="00333A7B">
        <w:rPr>
          <w:u w:val="none"/>
        </w:rPr>
        <w:t xml:space="preserve">. </w:t>
      </w:r>
      <w:r w:rsidR="004923C7">
        <w:rPr>
          <w:u w:val="none"/>
        </w:rPr>
        <w:t xml:space="preserve"> </w:t>
      </w:r>
      <w:r w:rsidR="00333A7B">
        <w:rPr>
          <w:u w:val="none"/>
        </w:rPr>
        <w:t>A</w:t>
      </w:r>
      <w:r w:rsidR="00B41184">
        <w:rPr>
          <w:u w:val="none"/>
        </w:rPr>
        <w:t xml:space="preserve">ccording to </w:t>
      </w:r>
      <w:r w:rsidR="00D52E35">
        <w:rPr>
          <w:u w:val="none"/>
        </w:rPr>
        <w:t>the student profile of 2023, the middle 50% of students achieved</w:t>
      </w:r>
      <w:r w:rsidR="00CD2E65">
        <w:rPr>
          <w:u w:val="none"/>
        </w:rPr>
        <w:t xml:space="preserve"> SAT</w:t>
      </w:r>
      <w:r w:rsidR="0000128F">
        <w:rPr>
          <w:u w:val="none"/>
        </w:rPr>
        <w:t xml:space="preserve"> scores of 1350-1490</w:t>
      </w:r>
      <w:r>
        <w:rPr>
          <w:u w:val="none"/>
        </w:rPr>
        <w:t xml:space="preserve">, and </w:t>
      </w:r>
      <w:r w:rsidR="00C05B12">
        <w:rPr>
          <w:u w:val="none"/>
        </w:rPr>
        <w:t xml:space="preserve">ACT scores of </w:t>
      </w:r>
      <w:r>
        <w:rPr>
          <w:u w:val="none"/>
        </w:rPr>
        <w:t xml:space="preserve">30-34. </w:t>
      </w:r>
    </w:p>
    <w:p w14:paraId="38229A21" w14:textId="16F73511" w:rsidR="00E339DF" w:rsidRPr="002D389D" w:rsidRDefault="767ECE43" w:rsidP="002D389D">
      <w:pPr>
        <w:rPr>
          <w:u w:val="none"/>
        </w:rPr>
      </w:pPr>
      <w:r>
        <w:rPr>
          <w:u w:val="none"/>
        </w:rPr>
        <w:t xml:space="preserve">Please visit this website to learn more about the University of Florida’s admission process: </w:t>
      </w:r>
      <w:hyperlink r:id="rId7">
        <w:r w:rsidR="00E339DF" w:rsidRPr="09570D4C">
          <w:rPr>
            <w:rStyle w:val="Hyperlink"/>
            <w:u w:val="none"/>
          </w:rPr>
          <w:t>https://admissions.ufl.edu/apply/freshman/our-decision-process</w:t>
        </w:r>
        <w:r w:rsidR="2579B6EF" w:rsidRPr="09570D4C">
          <w:rPr>
            <w:rStyle w:val="Hyperlink"/>
            <w:u w:val="none"/>
          </w:rPr>
          <w:t>.</w:t>
        </w:r>
      </w:hyperlink>
    </w:p>
    <w:p w14:paraId="4BA253B6" w14:textId="38122338" w:rsidR="006F280B" w:rsidRDefault="00CB5733" w:rsidP="002548D3">
      <w:pPr>
        <w:pStyle w:val="LAW"/>
        <w:spacing w:after="240"/>
      </w:pPr>
      <w:bookmarkStart w:id="5" w:name="_Toc168845857"/>
      <w:bookmarkStart w:id="6" w:name="_Toc169101990"/>
      <w:r>
        <w:t>Become a Leader</w:t>
      </w:r>
      <w:bookmarkEnd w:id="5"/>
      <w:bookmarkEnd w:id="6"/>
    </w:p>
    <w:p w14:paraId="6C028870" w14:textId="6BAC60A1" w:rsidR="002548D3" w:rsidRPr="0089032C" w:rsidRDefault="001F09AC" w:rsidP="008A6F6E">
      <w:pPr>
        <w:rPr>
          <w:u w:val="none"/>
        </w:rPr>
      </w:pPr>
      <w:r w:rsidRPr="001F09AC">
        <w:rPr>
          <w:u w:val="none"/>
        </w:rPr>
        <w:t xml:space="preserve">The NROTC </w:t>
      </w:r>
      <w:r w:rsidR="00625DCD">
        <w:rPr>
          <w:u w:val="none"/>
        </w:rPr>
        <w:t>p</w:t>
      </w:r>
      <w:r w:rsidRPr="001F09AC">
        <w:rPr>
          <w:u w:val="none"/>
        </w:rPr>
        <w:t>rogram was established to develop midshipmen mentally, morally</w:t>
      </w:r>
      <w:r w:rsidR="009B2F5D">
        <w:rPr>
          <w:u w:val="none"/>
        </w:rPr>
        <w:t>,</w:t>
      </w:r>
      <w:r w:rsidRPr="001F09AC">
        <w:rPr>
          <w:u w:val="none"/>
        </w:rPr>
        <w:t xml:space="preserve"> and physicall</w:t>
      </w:r>
      <w:r w:rsidR="002759DA">
        <w:rPr>
          <w:u w:val="none"/>
        </w:rPr>
        <w:t>y. W</w:t>
      </w:r>
      <w:r w:rsidR="002B4AA3">
        <w:rPr>
          <w:u w:val="none"/>
        </w:rPr>
        <w:t xml:space="preserve">ith </w:t>
      </w:r>
      <w:r w:rsidR="007533ED">
        <w:rPr>
          <w:u w:val="none"/>
        </w:rPr>
        <w:t xml:space="preserve">experienced staff and </w:t>
      </w:r>
      <w:r w:rsidR="00C92CDB">
        <w:rPr>
          <w:u w:val="none"/>
        </w:rPr>
        <w:t>high-achieving midshipmen, our NROTC unit provides a</w:t>
      </w:r>
      <w:r w:rsidR="00627257">
        <w:rPr>
          <w:u w:val="none"/>
        </w:rPr>
        <w:t xml:space="preserve">n ideal environment </w:t>
      </w:r>
      <w:r w:rsidR="39FA2A30">
        <w:rPr>
          <w:u w:val="none"/>
        </w:rPr>
        <w:t xml:space="preserve">for </w:t>
      </w:r>
      <w:r w:rsidR="3E8981CF">
        <w:rPr>
          <w:u w:val="none"/>
        </w:rPr>
        <w:t>midshipmen</w:t>
      </w:r>
      <w:r w:rsidR="00627257">
        <w:rPr>
          <w:u w:val="none"/>
        </w:rPr>
        <w:t xml:space="preserve"> to develop </w:t>
      </w:r>
      <w:r w:rsidR="39B86DCA">
        <w:rPr>
          <w:u w:val="none"/>
        </w:rPr>
        <w:t>their</w:t>
      </w:r>
      <w:r w:rsidR="00627257">
        <w:rPr>
          <w:u w:val="none"/>
        </w:rPr>
        <w:t xml:space="preserve"> leadership skills to prepare </w:t>
      </w:r>
      <w:r w:rsidR="395AD0E4">
        <w:rPr>
          <w:u w:val="none"/>
        </w:rPr>
        <w:t>them</w:t>
      </w:r>
      <w:r w:rsidR="00627257">
        <w:rPr>
          <w:u w:val="none"/>
        </w:rPr>
        <w:t xml:space="preserve"> to lead sailors and marines into </w:t>
      </w:r>
      <w:r w:rsidR="068C66D1">
        <w:rPr>
          <w:u w:val="none"/>
        </w:rPr>
        <w:t>harm's</w:t>
      </w:r>
      <w:r w:rsidR="00627257">
        <w:rPr>
          <w:u w:val="none"/>
        </w:rPr>
        <w:t xml:space="preserve"> way.</w:t>
      </w:r>
      <w:r w:rsidR="00CA483C">
        <w:rPr>
          <w:u w:val="none"/>
        </w:rPr>
        <w:t xml:space="preserve"> The unit is officer advised, but midshipmen run </w:t>
      </w:r>
      <w:r w:rsidR="00C05B12">
        <w:rPr>
          <w:u w:val="none"/>
        </w:rPr>
        <w:t xml:space="preserve">our daily operations </w:t>
      </w:r>
      <w:r w:rsidR="00CA483C">
        <w:rPr>
          <w:u w:val="none"/>
        </w:rPr>
        <w:t xml:space="preserve">so </w:t>
      </w:r>
      <w:r w:rsidR="60A17324">
        <w:rPr>
          <w:u w:val="none"/>
        </w:rPr>
        <w:t xml:space="preserve">that </w:t>
      </w:r>
      <w:r w:rsidR="00E85698">
        <w:rPr>
          <w:u w:val="none"/>
        </w:rPr>
        <w:t>everyone receives an opportunity for</w:t>
      </w:r>
      <w:r w:rsidR="00CA483C">
        <w:rPr>
          <w:u w:val="none"/>
        </w:rPr>
        <w:t xml:space="preserve"> hands on </w:t>
      </w:r>
      <w:r w:rsidR="008A6F6E">
        <w:rPr>
          <w:u w:val="none"/>
        </w:rPr>
        <w:t>leadership experience.</w:t>
      </w:r>
    </w:p>
    <w:p w14:paraId="07B2B011" w14:textId="06094A8D" w:rsidR="006F280B" w:rsidRDefault="00CB5733" w:rsidP="002548D3">
      <w:pPr>
        <w:pStyle w:val="LAW"/>
        <w:spacing w:after="240"/>
      </w:pPr>
      <w:bookmarkStart w:id="7" w:name="_Toc168845858"/>
      <w:bookmarkStart w:id="8" w:name="_Toc169101991"/>
      <w:r>
        <w:t>Rewarding Career Opportunities</w:t>
      </w:r>
      <w:bookmarkEnd w:id="7"/>
      <w:bookmarkEnd w:id="8"/>
    </w:p>
    <w:p w14:paraId="4D5915F5" w14:textId="794EE429" w:rsidR="002548D3" w:rsidRDefault="00BD478A" w:rsidP="00BD478A">
      <w:pPr>
        <w:rPr>
          <w:u w:val="none"/>
        </w:rPr>
      </w:pPr>
      <w:r>
        <w:rPr>
          <w:u w:val="none"/>
        </w:rPr>
        <w:t xml:space="preserve">Upon </w:t>
      </w:r>
      <w:r w:rsidR="002E466A">
        <w:rPr>
          <w:u w:val="none"/>
        </w:rPr>
        <w:t xml:space="preserve">graduation, </w:t>
      </w:r>
      <w:r w:rsidR="1CBA87D4">
        <w:rPr>
          <w:u w:val="none"/>
        </w:rPr>
        <w:t>a midshipman</w:t>
      </w:r>
      <w:r w:rsidR="002E466A">
        <w:rPr>
          <w:u w:val="none"/>
        </w:rPr>
        <w:t xml:space="preserve"> will be commissioned as an Ensign in the </w:t>
      </w:r>
      <w:r w:rsidR="00CD1C30">
        <w:rPr>
          <w:u w:val="none"/>
        </w:rPr>
        <w:t xml:space="preserve">Navy </w:t>
      </w:r>
      <w:r w:rsidR="002E466A">
        <w:rPr>
          <w:u w:val="none"/>
        </w:rPr>
        <w:t xml:space="preserve">or </w:t>
      </w:r>
      <w:r w:rsidR="00CD1C30">
        <w:rPr>
          <w:u w:val="none"/>
        </w:rPr>
        <w:t xml:space="preserve">a </w:t>
      </w:r>
      <w:r w:rsidR="002E466A">
        <w:rPr>
          <w:u w:val="none"/>
        </w:rPr>
        <w:t xml:space="preserve">Second Lieutenant </w:t>
      </w:r>
      <w:r w:rsidR="00CD1C30">
        <w:rPr>
          <w:u w:val="none"/>
        </w:rPr>
        <w:t xml:space="preserve">in the Marine Corps. While </w:t>
      </w:r>
      <w:r w:rsidR="00E85698">
        <w:rPr>
          <w:u w:val="none"/>
        </w:rPr>
        <w:t>non-military</w:t>
      </w:r>
      <w:r w:rsidR="00CD1C30">
        <w:rPr>
          <w:u w:val="none"/>
        </w:rPr>
        <w:t xml:space="preserve"> </w:t>
      </w:r>
      <w:r w:rsidR="00893E30">
        <w:rPr>
          <w:u w:val="none"/>
        </w:rPr>
        <w:t xml:space="preserve">university </w:t>
      </w:r>
      <w:r w:rsidR="4D38BC92">
        <w:rPr>
          <w:u w:val="none"/>
        </w:rPr>
        <w:t>students</w:t>
      </w:r>
      <w:r w:rsidR="00893E30">
        <w:rPr>
          <w:u w:val="none"/>
        </w:rPr>
        <w:t xml:space="preserve"> will enter the </w:t>
      </w:r>
      <w:r w:rsidR="00E85698">
        <w:rPr>
          <w:u w:val="none"/>
        </w:rPr>
        <w:t xml:space="preserve">civilian </w:t>
      </w:r>
      <w:r w:rsidR="00893E30">
        <w:rPr>
          <w:u w:val="none"/>
        </w:rPr>
        <w:t xml:space="preserve">workforce, </w:t>
      </w:r>
      <w:r w:rsidR="60F56025">
        <w:rPr>
          <w:u w:val="none"/>
        </w:rPr>
        <w:t>newly commissioned officers</w:t>
      </w:r>
      <w:r w:rsidR="00893E30">
        <w:rPr>
          <w:u w:val="none"/>
        </w:rPr>
        <w:t xml:space="preserve"> will enter the world’s premier fighting force and serve around the </w:t>
      </w:r>
      <w:r w:rsidR="00373DD0">
        <w:rPr>
          <w:u w:val="none"/>
        </w:rPr>
        <w:t>globe</w:t>
      </w:r>
      <w:r w:rsidR="00893E30">
        <w:rPr>
          <w:u w:val="none"/>
        </w:rPr>
        <w:t xml:space="preserve"> in challenging environ</w:t>
      </w:r>
      <w:r w:rsidR="005D3C00">
        <w:rPr>
          <w:u w:val="none"/>
        </w:rPr>
        <w:t>ments</w:t>
      </w:r>
      <w:r w:rsidR="000E5DE1">
        <w:rPr>
          <w:u w:val="none"/>
        </w:rPr>
        <w:t>,</w:t>
      </w:r>
      <w:r w:rsidR="003643AB">
        <w:rPr>
          <w:u w:val="none"/>
        </w:rPr>
        <w:t xml:space="preserve"> immediately leading </w:t>
      </w:r>
      <w:r w:rsidR="00D21EAC">
        <w:rPr>
          <w:u w:val="none"/>
        </w:rPr>
        <w:t>sailors,</w:t>
      </w:r>
      <w:r w:rsidR="003643AB">
        <w:rPr>
          <w:u w:val="none"/>
        </w:rPr>
        <w:t xml:space="preserve"> and marines</w:t>
      </w:r>
      <w:r w:rsidR="00151765">
        <w:rPr>
          <w:u w:val="none"/>
        </w:rPr>
        <w:t xml:space="preserve"> to accomplish real-world missions.</w:t>
      </w:r>
      <w:r w:rsidR="00D21EAC">
        <w:rPr>
          <w:u w:val="none"/>
        </w:rPr>
        <w:t xml:space="preserve"> </w:t>
      </w:r>
    </w:p>
    <w:p w14:paraId="74AAB0D8" w14:textId="64E20B08" w:rsidR="00151765" w:rsidRDefault="0016030C" w:rsidP="00BD478A">
      <w:hyperlink r:id="rId8">
        <w:r w:rsidR="00812665" w:rsidRPr="617C160F">
          <w:rPr>
            <w:rStyle w:val="Hyperlink"/>
          </w:rPr>
          <w:t>https://www.navy.com/careers</w:t>
        </w:r>
      </w:hyperlink>
    </w:p>
    <w:p w14:paraId="1A45C3FC" w14:textId="712C94A1" w:rsidR="00812665" w:rsidRDefault="0016030C" w:rsidP="00BD478A">
      <w:hyperlink r:id="rId9">
        <w:r w:rsidR="000F75B0" w:rsidRPr="617C160F">
          <w:rPr>
            <w:rStyle w:val="Hyperlink"/>
          </w:rPr>
          <w:t>https://www.marines.com/become-a-marine/process-to-join/become-an-officer.html</w:t>
        </w:r>
      </w:hyperlink>
      <w:r w:rsidR="000F75B0" w:rsidRPr="617C160F">
        <w:t xml:space="preserve"> </w:t>
      </w:r>
    </w:p>
    <w:p w14:paraId="318938BE" w14:textId="77777777" w:rsidR="00F44D9A" w:rsidRDefault="00F44D9A" w:rsidP="00BD478A">
      <w:pPr>
        <w:rPr>
          <w:u w:val="none"/>
        </w:rPr>
      </w:pPr>
    </w:p>
    <w:p w14:paraId="14A006E9" w14:textId="77777777" w:rsidR="00F44D9A" w:rsidRDefault="00F44D9A" w:rsidP="00BD478A">
      <w:pPr>
        <w:rPr>
          <w:u w:val="none"/>
        </w:rPr>
      </w:pPr>
    </w:p>
    <w:p w14:paraId="0F06F6FF" w14:textId="77777777" w:rsidR="00F44D9A" w:rsidRDefault="00F44D9A" w:rsidP="00BD478A">
      <w:pPr>
        <w:rPr>
          <w:u w:val="none"/>
        </w:rPr>
      </w:pPr>
    </w:p>
    <w:p w14:paraId="7F4D385B" w14:textId="77777777" w:rsidR="00F44D9A" w:rsidRDefault="00F44D9A" w:rsidP="00BD478A">
      <w:pPr>
        <w:rPr>
          <w:u w:val="none"/>
        </w:rPr>
      </w:pPr>
    </w:p>
    <w:p w14:paraId="11087B68" w14:textId="77777777" w:rsidR="00F643FB" w:rsidRPr="00171F3E" w:rsidRDefault="00F643FB" w:rsidP="00F643FB">
      <w:pPr>
        <w:pStyle w:val="BIGLAW"/>
      </w:pPr>
      <w:bookmarkStart w:id="9" w:name="_Toc168845859"/>
      <w:bookmarkStart w:id="10" w:name="_Toc169101992"/>
      <w:r w:rsidRPr="00171F3E">
        <w:lastRenderedPageBreak/>
        <w:t>Academic Requirements</w:t>
      </w:r>
      <w:bookmarkEnd w:id="9"/>
      <w:bookmarkEnd w:id="10"/>
    </w:p>
    <w:p w14:paraId="0D72F410" w14:textId="77777777" w:rsidR="00F643FB" w:rsidRDefault="00F643FB" w:rsidP="00F643FB">
      <w:pPr>
        <w:pStyle w:val="LAW"/>
      </w:pPr>
      <w:bookmarkStart w:id="11" w:name="_Toc168845860"/>
      <w:bookmarkStart w:id="12" w:name="_Toc169101993"/>
      <w:r>
        <w:t>Naval Science Classes</w:t>
      </w:r>
      <w:bookmarkEnd w:id="11"/>
      <w:bookmarkEnd w:id="12"/>
    </w:p>
    <w:p w14:paraId="43D2D39D" w14:textId="47C91483" w:rsidR="00F44D9A" w:rsidRDefault="008D3F76" w:rsidP="008D3F76">
      <w:pPr>
        <w:spacing w:before="240"/>
        <w:rPr>
          <w:u w:val="none"/>
        </w:rPr>
      </w:pPr>
      <w:r>
        <w:rPr>
          <w:u w:val="none"/>
        </w:rPr>
        <w:t xml:space="preserve">In addition to </w:t>
      </w:r>
      <w:r w:rsidR="00500DC9">
        <w:rPr>
          <w:u w:val="none"/>
        </w:rPr>
        <w:t xml:space="preserve">core and elective classes, </w:t>
      </w:r>
      <w:r w:rsidR="2997D0F3">
        <w:rPr>
          <w:u w:val="none"/>
        </w:rPr>
        <w:t>midshipmen must</w:t>
      </w:r>
      <w:r w:rsidR="00500DC9">
        <w:rPr>
          <w:u w:val="none"/>
        </w:rPr>
        <w:t xml:space="preserve"> take </w:t>
      </w:r>
      <w:r w:rsidR="00361FDE">
        <w:rPr>
          <w:u w:val="none"/>
        </w:rPr>
        <w:t xml:space="preserve">the </w:t>
      </w:r>
      <w:r w:rsidR="00D54D67">
        <w:rPr>
          <w:u w:val="none"/>
        </w:rPr>
        <w:t xml:space="preserve">following </w:t>
      </w:r>
      <w:r w:rsidR="00500DC9">
        <w:rPr>
          <w:u w:val="none"/>
        </w:rPr>
        <w:t>naval science class</w:t>
      </w:r>
      <w:r w:rsidR="00E83F5E">
        <w:rPr>
          <w:u w:val="none"/>
        </w:rPr>
        <w:t>es</w:t>
      </w:r>
      <w:r w:rsidR="00500DC9">
        <w:rPr>
          <w:u w:val="none"/>
        </w:rPr>
        <w:t xml:space="preserve"> and n</w:t>
      </w:r>
      <w:r w:rsidR="00540CBC">
        <w:rPr>
          <w:u w:val="none"/>
        </w:rPr>
        <w:t>aval leadership lab</w:t>
      </w:r>
      <w:r w:rsidR="00D54D67">
        <w:rPr>
          <w:u w:val="none"/>
        </w:rPr>
        <w:t>s</w:t>
      </w:r>
      <w:r w:rsidR="00540CBC">
        <w:rPr>
          <w:u w:val="none"/>
        </w:rPr>
        <w:t>.</w:t>
      </w:r>
      <w:r w:rsidR="004D1EA3">
        <w:rPr>
          <w:u w:val="none"/>
        </w:rPr>
        <w:t xml:space="preserve"> </w:t>
      </w:r>
      <w:r w:rsidR="00F913DE">
        <w:rPr>
          <w:u w:val="none"/>
        </w:rPr>
        <w:t xml:space="preserve">All naval science and NROTC required courses must be taken in </w:t>
      </w:r>
      <w:r w:rsidR="006313F8">
        <w:rPr>
          <w:u w:val="none"/>
        </w:rPr>
        <w:t>person unless</w:t>
      </w:r>
      <w:r w:rsidR="00F913DE">
        <w:rPr>
          <w:u w:val="none"/>
        </w:rPr>
        <w:t xml:space="preserve"> specific approval is granted.</w:t>
      </w:r>
    </w:p>
    <w:p w14:paraId="73E5C5DB" w14:textId="56C0F70F" w:rsidR="00F44D9A" w:rsidRDefault="009A39DF" w:rsidP="008D3F76">
      <w:pPr>
        <w:spacing w:before="240"/>
        <w:rPr>
          <w:u w:val="none"/>
        </w:rPr>
      </w:pPr>
      <w:r>
        <w:rPr>
          <w:noProof/>
        </w:rPr>
        <w:object w:dxaOrig="1440" w:dyaOrig="1440" w14:anchorId="66D77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9.5pt;margin-top:3.85pt;width:566.9pt;height:142.55pt;z-index:-251658240">
            <v:imagedata r:id="rId10" o:title=""/>
          </v:shape>
          <o:OLEObject Type="Embed" ProgID="Excel.Sheet.12" ShapeID="_x0000_s1027" DrawAspect="Content" ObjectID="_1779729697" r:id="rId11"/>
        </w:object>
      </w:r>
    </w:p>
    <w:p w14:paraId="64ECE1BD" w14:textId="19C15003" w:rsidR="00F44D9A" w:rsidRDefault="00F44D9A" w:rsidP="008D3F76">
      <w:pPr>
        <w:spacing w:before="240"/>
        <w:rPr>
          <w:u w:val="none"/>
        </w:rPr>
      </w:pPr>
    </w:p>
    <w:p w14:paraId="1959CFC3" w14:textId="77777777" w:rsidR="00F44D9A" w:rsidRDefault="00F44D9A" w:rsidP="008D3F76">
      <w:pPr>
        <w:spacing w:before="240"/>
        <w:rPr>
          <w:u w:val="none"/>
        </w:rPr>
      </w:pPr>
    </w:p>
    <w:p w14:paraId="5C4A0EB6" w14:textId="77777777" w:rsidR="00F44D9A" w:rsidRDefault="00F44D9A" w:rsidP="008D3F76">
      <w:pPr>
        <w:spacing w:before="240"/>
        <w:rPr>
          <w:u w:val="none"/>
        </w:rPr>
      </w:pPr>
    </w:p>
    <w:p w14:paraId="05606112" w14:textId="77777777" w:rsidR="00F44D9A" w:rsidRDefault="00F44D9A" w:rsidP="008D3F76">
      <w:pPr>
        <w:spacing w:before="240"/>
        <w:rPr>
          <w:u w:val="none"/>
        </w:rPr>
      </w:pPr>
    </w:p>
    <w:p w14:paraId="76416283" w14:textId="77777777" w:rsidR="005241D8" w:rsidRDefault="009A39DF" w:rsidP="005241D8">
      <w:pPr>
        <w:spacing w:before="240"/>
        <w:rPr>
          <w:u w:val="none"/>
        </w:rPr>
      </w:pPr>
      <w:r>
        <w:rPr>
          <w:noProof/>
        </w:rPr>
        <w:object w:dxaOrig="1440" w:dyaOrig="1440" w14:anchorId="5F842C80">
          <v:shape id="_x0000_s1028" type="#_x0000_t75" style="position:absolute;margin-left:-49.5pt;margin-top:3.85pt;width:566.9pt;height:143.15pt;z-index:-251658239">
            <v:imagedata r:id="rId12" o:title=""/>
          </v:shape>
          <o:OLEObject Type="Embed" ProgID="Excel.Sheet.12" ShapeID="_x0000_s1028" DrawAspect="Content" ObjectID="_1779729698" r:id="rId13"/>
        </w:object>
      </w:r>
    </w:p>
    <w:p w14:paraId="11227F20" w14:textId="77777777" w:rsidR="006313F8" w:rsidRDefault="006313F8" w:rsidP="00F643FB">
      <w:pPr>
        <w:pStyle w:val="LAW"/>
      </w:pPr>
      <w:bookmarkStart w:id="13" w:name="_Toc168845861"/>
    </w:p>
    <w:p w14:paraId="38E1B14E" w14:textId="77777777" w:rsidR="006313F8" w:rsidRDefault="006313F8" w:rsidP="00F643FB">
      <w:pPr>
        <w:pStyle w:val="LAW"/>
      </w:pPr>
    </w:p>
    <w:p w14:paraId="6CD6C7FC" w14:textId="77777777" w:rsidR="006313F8" w:rsidRDefault="006313F8" w:rsidP="00F643FB">
      <w:pPr>
        <w:pStyle w:val="LAW"/>
      </w:pPr>
    </w:p>
    <w:p w14:paraId="04646A23" w14:textId="77777777" w:rsidR="006313F8" w:rsidRDefault="006313F8" w:rsidP="00F643FB">
      <w:pPr>
        <w:pStyle w:val="LAW"/>
      </w:pPr>
    </w:p>
    <w:p w14:paraId="2A3908D2" w14:textId="06C310B3" w:rsidR="00F643FB" w:rsidRDefault="00F643FB" w:rsidP="00F643FB">
      <w:pPr>
        <w:pStyle w:val="LAW"/>
        <w:rPr>
          <w:u w:val="none"/>
        </w:rPr>
      </w:pPr>
      <w:bookmarkStart w:id="14" w:name="_Toc169101994"/>
      <w:r>
        <w:t>Calculus and Physics</w:t>
      </w:r>
      <w:bookmarkEnd w:id="13"/>
      <w:bookmarkEnd w:id="14"/>
    </w:p>
    <w:p w14:paraId="69141988" w14:textId="4D789F93" w:rsidR="00F643FB" w:rsidRDefault="005241D8" w:rsidP="005241D8">
      <w:pPr>
        <w:spacing w:before="240"/>
        <w:rPr>
          <w:u w:val="none"/>
        </w:rPr>
      </w:pPr>
      <w:r>
        <w:rPr>
          <w:u w:val="none"/>
        </w:rPr>
        <w:t xml:space="preserve">Navy </w:t>
      </w:r>
      <w:r w:rsidR="00D0505F">
        <w:rPr>
          <w:u w:val="none"/>
        </w:rPr>
        <w:t>o</w:t>
      </w:r>
      <w:r>
        <w:rPr>
          <w:u w:val="none"/>
        </w:rPr>
        <w:t>ption</w:t>
      </w:r>
      <w:r w:rsidR="00A71937">
        <w:rPr>
          <w:u w:val="none"/>
        </w:rPr>
        <w:t xml:space="preserve"> scholarship</w:t>
      </w:r>
      <w:r>
        <w:rPr>
          <w:u w:val="none"/>
        </w:rPr>
        <w:t xml:space="preserve"> </w:t>
      </w:r>
      <w:r w:rsidR="00D0505F">
        <w:rPr>
          <w:u w:val="none"/>
        </w:rPr>
        <w:t>m</w:t>
      </w:r>
      <w:r>
        <w:rPr>
          <w:u w:val="none"/>
        </w:rPr>
        <w:t xml:space="preserve">idshipmen </w:t>
      </w:r>
      <w:r w:rsidR="295E9DF8">
        <w:rPr>
          <w:u w:val="none"/>
        </w:rPr>
        <w:t>must</w:t>
      </w:r>
      <w:r>
        <w:rPr>
          <w:u w:val="none"/>
        </w:rPr>
        <w:t xml:space="preserve"> take two semesters of Calculus </w:t>
      </w:r>
      <w:r w:rsidR="005828AC">
        <w:rPr>
          <w:u w:val="none"/>
        </w:rPr>
        <w:t xml:space="preserve">by the end of their sophomore year </w:t>
      </w:r>
      <w:r>
        <w:rPr>
          <w:u w:val="none"/>
        </w:rPr>
        <w:t xml:space="preserve">and two semesters of </w:t>
      </w:r>
      <w:r w:rsidR="00E6276F">
        <w:rPr>
          <w:u w:val="none"/>
        </w:rPr>
        <w:t xml:space="preserve">calculus-based </w:t>
      </w:r>
      <w:r>
        <w:rPr>
          <w:u w:val="none"/>
        </w:rPr>
        <w:t xml:space="preserve">Physics </w:t>
      </w:r>
      <w:r w:rsidR="00AC53BA">
        <w:rPr>
          <w:u w:val="none"/>
        </w:rPr>
        <w:t>and the associated lab</w:t>
      </w:r>
      <w:r w:rsidR="005828AC">
        <w:rPr>
          <w:u w:val="none"/>
        </w:rPr>
        <w:t xml:space="preserve"> by the end of their junior year</w:t>
      </w:r>
      <w:r>
        <w:rPr>
          <w:u w:val="none"/>
        </w:rPr>
        <w:t xml:space="preserve">. </w:t>
      </w:r>
      <w:r w:rsidR="0016190E">
        <w:rPr>
          <w:u w:val="none"/>
        </w:rPr>
        <w:t xml:space="preserve"> </w:t>
      </w:r>
      <w:r>
        <w:rPr>
          <w:u w:val="none"/>
        </w:rPr>
        <w:t>These requirements can be satisfied by taking</w:t>
      </w:r>
      <w:r w:rsidR="00F103CC">
        <w:rPr>
          <w:u w:val="none"/>
        </w:rPr>
        <w:t xml:space="preserve"> these UF courses</w:t>
      </w:r>
      <w:r>
        <w:rPr>
          <w:u w:val="none"/>
        </w:rPr>
        <w:t>:</w:t>
      </w:r>
    </w:p>
    <w:p w14:paraId="1BB91353" w14:textId="26272501" w:rsidR="00AC53BA" w:rsidRDefault="005241D8" w:rsidP="00AC53BA">
      <w:pPr>
        <w:spacing w:after="0"/>
        <w:rPr>
          <w:u w:val="none"/>
        </w:rPr>
      </w:pPr>
      <w:r>
        <w:rPr>
          <w:u w:val="none"/>
        </w:rPr>
        <w:tab/>
        <w:t xml:space="preserve">MAC 2311 </w:t>
      </w:r>
      <w:r w:rsidR="00AC53BA">
        <w:rPr>
          <w:u w:val="none"/>
        </w:rPr>
        <w:t>–</w:t>
      </w:r>
      <w:r>
        <w:rPr>
          <w:u w:val="none"/>
        </w:rPr>
        <w:t xml:space="preserve"> </w:t>
      </w:r>
      <w:r w:rsidR="00AC53BA">
        <w:rPr>
          <w:u w:val="none"/>
        </w:rPr>
        <w:t>Analytical Geometry and Calculus 1</w:t>
      </w:r>
    </w:p>
    <w:p w14:paraId="51455BCC" w14:textId="6987B1C4" w:rsidR="00AC53BA" w:rsidRDefault="00AC53BA" w:rsidP="00AC53BA">
      <w:pPr>
        <w:spacing w:after="0"/>
        <w:rPr>
          <w:u w:val="none"/>
        </w:rPr>
      </w:pPr>
      <w:r>
        <w:rPr>
          <w:u w:val="none"/>
        </w:rPr>
        <w:tab/>
        <w:t>MAC 2312 – Analytical Geometry and Calculus 2</w:t>
      </w:r>
      <w:r w:rsidR="00C3750F">
        <w:rPr>
          <w:u w:val="none"/>
        </w:rPr>
        <w:t xml:space="preserve"> </w:t>
      </w:r>
    </w:p>
    <w:p w14:paraId="497B1369" w14:textId="2453A069" w:rsidR="00AC53BA" w:rsidRDefault="00AC53BA" w:rsidP="00AC53BA">
      <w:pPr>
        <w:spacing w:after="0"/>
        <w:rPr>
          <w:u w:val="none"/>
        </w:rPr>
      </w:pPr>
      <w:r>
        <w:rPr>
          <w:u w:val="none"/>
        </w:rPr>
        <w:tab/>
        <w:t>PHY 2048/L – Physics with Calculus 1</w:t>
      </w:r>
    </w:p>
    <w:p w14:paraId="53DD68D7" w14:textId="47D33BDA" w:rsidR="00AC53BA" w:rsidRDefault="00AC53BA" w:rsidP="00AC53BA">
      <w:pPr>
        <w:spacing w:after="0"/>
        <w:rPr>
          <w:u w:val="none"/>
        </w:rPr>
      </w:pPr>
      <w:r>
        <w:rPr>
          <w:u w:val="none"/>
        </w:rPr>
        <w:tab/>
        <w:t>PHY 2049/L - Physics with Calculus 2</w:t>
      </w:r>
    </w:p>
    <w:p w14:paraId="19396962" w14:textId="77777777" w:rsidR="00AC53BA" w:rsidRDefault="00AC53BA" w:rsidP="00AC53BA">
      <w:pPr>
        <w:spacing w:after="0"/>
        <w:rPr>
          <w:u w:val="none"/>
        </w:rPr>
      </w:pPr>
    </w:p>
    <w:p w14:paraId="0E6C8080" w14:textId="58A65F84" w:rsidR="00AC53BA" w:rsidRDefault="00AC53BA" w:rsidP="00AC53BA">
      <w:pPr>
        <w:spacing w:after="0"/>
        <w:rPr>
          <w:u w:val="none"/>
        </w:rPr>
      </w:pPr>
      <w:r>
        <w:rPr>
          <w:u w:val="none"/>
        </w:rPr>
        <w:t xml:space="preserve">If </w:t>
      </w:r>
      <w:r w:rsidR="341550FD">
        <w:rPr>
          <w:u w:val="none"/>
        </w:rPr>
        <w:t>a midshipman</w:t>
      </w:r>
      <w:r>
        <w:rPr>
          <w:u w:val="none"/>
        </w:rPr>
        <w:t xml:space="preserve"> </w:t>
      </w:r>
      <w:r>
        <w:rPr>
          <w:u w:val="none"/>
        </w:rPr>
        <w:t>validated one of these classes</w:t>
      </w:r>
      <w:r w:rsidR="00F103CC">
        <w:rPr>
          <w:u w:val="none"/>
        </w:rPr>
        <w:t xml:space="preserve"> via the AP exam</w:t>
      </w:r>
      <w:r>
        <w:rPr>
          <w:u w:val="none"/>
        </w:rPr>
        <w:t>, then</w:t>
      </w:r>
      <w:r>
        <w:rPr>
          <w:u w:val="none"/>
        </w:rPr>
        <w:t xml:space="preserve"> only the remaining class </w:t>
      </w:r>
      <w:r w:rsidR="5D152812">
        <w:rPr>
          <w:u w:val="none"/>
        </w:rPr>
        <w:t>is required</w:t>
      </w:r>
      <w:r>
        <w:rPr>
          <w:u w:val="none"/>
        </w:rPr>
        <w:t xml:space="preserve">. If </w:t>
      </w:r>
      <w:r w:rsidR="6C12F2D1">
        <w:rPr>
          <w:u w:val="none"/>
        </w:rPr>
        <w:t>a midshipman</w:t>
      </w:r>
      <w:r>
        <w:rPr>
          <w:u w:val="none"/>
        </w:rPr>
        <w:t xml:space="preserve"> validated both Calculus 1 and Calculus 2, </w:t>
      </w:r>
      <w:r w:rsidR="6C12F2D1">
        <w:rPr>
          <w:u w:val="none"/>
        </w:rPr>
        <w:t xml:space="preserve">that midshipman must take </w:t>
      </w:r>
      <w:r>
        <w:rPr>
          <w:u w:val="none"/>
        </w:rPr>
        <w:t>one higher</w:t>
      </w:r>
      <w:r w:rsidR="6C12F2D1">
        <w:rPr>
          <w:u w:val="none"/>
        </w:rPr>
        <w:t>-</w:t>
      </w:r>
      <w:r>
        <w:rPr>
          <w:u w:val="none"/>
        </w:rPr>
        <w:t>level math class such as Calculus 3 or Differential Equations to satisfy this requirement.</w:t>
      </w:r>
      <w:r w:rsidR="002F7146">
        <w:rPr>
          <w:u w:val="none"/>
        </w:rPr>
        <w:t xml:space="preserve"> Bottom line: every </w:t>
      </w:r>
      <w:r w:rsidR="007D17EE">
        <w:rPr>
          <w:u w:val="none"/>
        </w:rPr>
        <w:t>midshipman</w:t>
      </w:r>
      <w:r w:rsidR="002F7146">
        <w:rPr>
          <w:u w:val="none"/>
        </w:rPr>
        <w:t xml:space="preserve"> will take a minimum of one semester of calculus at UF or Santa Fe, regardless of AP exam results. </w:t>
      </w:r>
      <w:r w:rsidR="008418B3">
        <w:rPr>
          <w:u w:val="none"/>
        </w:rPr>
        <w:t xml:space="preserve">Midshipmen may validate </w:t>
      </w:r>
      <w:r w:rsidR="003552B9">
        <w:rPr>
          <w:u w:val="none"/>
        </w:rPr>
        <w:t xml:space="preserve">the Physics </w:t>
      </w:r>
      <w:r w:rsidR="007D17EE">
        <w:rPr>
          <w:u w:val="none"/>
        </w:rPr>
        <w:t>requirement without a need to take an additional semester of Physics at UF or Santa Fe.</w:t>
      </w:r>
    </w:p>
    <w:p w14:paraId="288003E3" w14:textId="77777777" w:rsidR="00AC53BA" w:rsidRDefault="00AC53BA" w:rsidP="00AC53BA">
      <w:pPr>
        <w:spacing w:after="0"/>
        <w:rPr>
          <w:u w:val="none"/>
        </w:rPr>
      </w:pPr>
    </w:p>
    <w:p w14:paraId="7BD5229E" w14:textId="1823C279" w:rsidR="00AC53BA" w:rsidRDefault="00AC53BA" w:rsidP="00AC53BA">
      <w:pPr>
        <w:spacing w:after="0"/>
        <w:rPr>
          <w:u w:val="none"/>
        </w:rPr>
      </w:pPr>
      <w:r>
        <w:rPr>
          <w:u w:val="none"/>
        </w:rPr>
        <w:t xml:space="preserve">Please check with </w:t>
      </w:r>
      <w:r w:rsidR="1EB1A930">
        <w:rPr>
          <w:u w:val="none"/>
        </w:rPr>
        <w:t>a UF</w:t>
      </w:r>
      <w:r>
        <w:rPr>
          <w:u w:val="none"/>
        </w:rPr>
        <w:t xml:space="preserve"> advisor and ask during preview whether the University of Florida has accepted a credit or class from high school. The unit staff will only be able to tell if the university </w:t>
      </w:r>
      <w:bookmarkStart w:id="15" w:name="_Int_OjG7kGMt"/>
      <w:r>
        <w:rPr>
          <w:u w:val="none"/>
        </w:rPr>
        <w:t>accepted</w:t>
      </w:r>
      <w:bookmarkEnd w:id="15"/>
      <w:r>
        <w:rPr>
          <w:u w:val="none"/>
        </w:rPr>
        <w:t xml:space="preserve"> </w:t>
      </w:r>
      <w:bookmarkStart w:id="16" w:name="_Int_kkpedGv6"/>
      <w:r>
        <w:rPr>
          <w:u w:val="none"/>
        </w:rPr>
        <w:t>a credit</w:t>
      </w:r>
      <w:bookmarkEnd w:id="16"/>
      <w:r>
        <w:rPr>
          <w:u w:val="none"/>
        </w:rPr>
        <w:t xml:space="preserve"> once </w:t>
      </w:r>
      <w:r w:rsidR="54AE2E42">
        <w:rPr>
          <w:u w:val="none"/>
        </w:rPr>
        <w:t>the</w:t>
      </w:r>
      <w:r>
        <w:rPr>
          <w:u w:val="none"/>
        </w:rPr>
        <w:t xml:space="preserve"> </w:t>
      </w:r>
      <w:r>
        <w:rPr>
          <w:u w:val="none"/>
        </w:rPr>
        <w:t>first semester transcript is released.</w:t>
      </w:r>
    </w:p>
    <w:p w14:paraId="5C8E8E51" w14:textId="77777777" w:rsidR="00AC53BA" w:rsidRDefault="00AC53BA" w:rsidP="00AC53BA">
      <w:pPr>
        <w:spacing w:after="0"/>
        <w:rPr>
          <w:u w:val="none"/>
        </w:rPr>
      </w:pPr>
    </w:p>
    <w:p w14:paraId="06D279FD" w14:textId="01E240A9" w:rsidR="00AC53BA" w:rsidRDefault="00AC53BA" w:rsidP="00AC53BA">
      <w:pPr>
        <w:spacing w:after="0"/>
        <w:rPr>
          <w:u w:val="none"/>
        </w:rPr>
      </w:pPr>
      <w:r>
        <w:rPr>
          <w:u w:val="none"/>
        </w:rPr>
        <w:t xml:space="preserve">Marine </w:t>
      </w:r>
      <w:r w:rsidR="00D0505F">
        <w:rPr>
          <w:u w:val="none"/>
        </w:rPr>
        <w:t>o</w:t>
      </w:r>
      <w:r>
        <w:rPr>
          <w:u w:val="none"/>
        </w:rPr>
        <w:t xml:space="preserve">ption </w:t>
      </w:r>
      <w:r w:rsidR="6750EBB6">
        <w:rPr>
          <w:u w:val="none"/>
        </w:rPr>
        <w:t xml:space="preserve">scholarship </w:t>
      </w:r>
      <w:r w:rsidR="00D0505F">
        <w:rPr>
          <w:u w:val="none"/>
        </w:rPr>
        <w:t>m</w:t>
      </w:r>
      <w:r>
        <w:rPr>
          <w:u w:val="none"/>
        </w:rPr>
        <w:t xml:space="preserve">idshipmen and </w:t>
      </w:r>
      <w:r w:rsidR="003675BF">
        <w:rPr>
          <w:u w:val="none"/>
        </w:rPr>
        <w:t xml:space="preserve">Navy option </w:t>
      </w:r>
      <w:r w:rsidR="00AE208B">
        <w:rPr>
          <w:u w:val="none"/>
        </w:rPr>
        <w:t xml:space="preserve">College Program </w:t>
      </w:r>
      <w:r>
        <w:rPr>
          <w:u w:val="none"/>
        </w:rPr>
        <w:t xml:space="preserve">midshipmen </w:t>
      </w:r>
      <w:r w:rsidR="00AE208B">
        <w:rPr>
          <w:u w:val="none"/>
        </w:rPr>
        <w:t xml:space="preserve">(midshipmen </w:t>
      </w:r>
      <w:r>
        <w:rPr>
          <w:u w:val="none"/>
        </w:rPr>
        <w:t>who did not receive a</w:t>
      </w:r>
      <w:r w:rsidR="009E58E2">
        <w:rPr>
          <w:u w:val="none"/>
        </w:rPr>
        <w:t xml:space="preserve"> </w:t>
      </w:r>
      <w:r>
        <w:rPr>
          <w:u w:val="none"/>
        </w:rPr>
        <w:t>scholarship</w:t>
      </w:r>
      <w:r w:rsidR="009F34A7">
        <w:rPr>
          <w:u w:val="none"/>
        </w:rPr>
        <w:t xml:space="preserve"> from the Navy</w:t>
      </w:r>
      <w:r w:rsidR="009E58E2">
        <w:rPr>
          <w:u w:val="none"/>
        </w:rPr>
        <w:t>)</w:t>
      </w:r>
      <w:r>
        <w:rPr>
          <w:u w:val="none"/>
        </w:rPr>
        <w:t xml:space="preserve"> are not required to take calculus and physics.</w:t>
      </w:r>
      <w:r w:rsidR="00D0505F">
        <w:rPr>
          <w:u w:val="none"/>
        </w:rPr>
        <w:t xml:space="preserve"> However, non-scholarship </w:t>
      </w:r>
      <w:r w:rsidR="00020B71">
        <w:rPr>
          <w:u w:val="none"/>
        </w:rPr>
        <w:t>Na</w:t>
      </w:r>
      <w:r w:rsidR="42DE4D66">
        <w:rPr>
          <w:u w:val="none"/>
        </w:rPr>
        <w:t>v</w:t>
      </w:r>
      <w:r w:rsidR="00020B71">
        <w:rPr>
          <w:u w:val="none"/>
        </w:rPr>
        <w:t xml:space="preserve">y option </w:t>
      </w:r>
      <w:r w:rsidR="00D0505F">
        <w:rPr>
          <w:u w:val="none"/>
        </w:rPr>
        <w:t xml:space="preserve">midshipmen must </w:t>
      </w:r>
      <w:r w:rsidR="001C3049">
        <w:rPr>
          <w:u w:val="none"/>
        </w:rPr>
        <w:t>take 6 credits of a physical science such as biology or chemistry.</w:t>
      </w:r>
    </w:p>
    <w:p w14:paraId="7BB83583" w14:textId="77777777" w:rsidR="00AC53BA" w:rsidRDefault="00AC53BA" w:rsidP="00AC53BA">
      <w:pPr>
        <w:spacing w:after="0"/>
        <w:rPr>
          <w:u w:val="none"/>
        </w:rPr>
      </w:pPr>
    </w:p>
    <w:p w14:paraId="78361F87" w14:textId="1C1C68A1" w:rsidR="00AC53BA" w:rsidRPr="005241D8" w:rsidRDefault="00AC53BA" w:rsidP="00AC53BA">
      <w:pPr>
        <w:spacing w:after="0"/>
        <w:rPr>
          <w:u w:val="none"/>
        </w:rPr>
      </w:pPr>
      <w:r>
        <w:rPr>
          <w:u w:val="none"/>
        </w:rPr>
        <w:t xml:space="preserve">Be advised that </w:t>
      </w:r>
      <w:r w:rsidR="516A2134">
        <w:rPr>
          <w:u w:val="none"/>
        </w:rPr>
        <w:t xml:space="preserve">certain </w:t>
      </w:r>
      <w:r>
        <w:rPr>
          <w:u w:val="none"/>
        </w:rPr>
        <w:t>major</w:t>
      </w:r>
      <w:r w:rsidR="06A2D699">
        <w:rPr>
          <w:u w:val="none"/>
        </w:rPr>
        <w:t xml:space="preserve">s may require </w:t>
      </w:r>
      <w:r>
        <w:rPr>
          <w:u w:val="none"/>
        </w:rPr>
        <w:t>additional math and physics classes</w:t>
      </w:r>
      <w:r>
        <w:rPr>
          <w:u w:val="none"/>
        </w:rPr>
        <w:t>.</w:t>
      </w:r>
    </w:p>
    <w:p w14:paraId="43246DEB" w14:textId="77777777" w:rsidR="00F643FB" w:rsidRDefault="00F643FB" w:rsidP="00F643FB">
      <w:pPr>
        <w:pStyle w:val="LAW"/>
      </w:pPr>
      <w:bookmarkStart w:id="17" w:name="_Toc168845862"/>
      <w:bookmarkStart w:id="18" w:name="_Toc169101995"/>
      <w:r>
        <w:t>Majors</w:t>
      </w:r>
      <w:bookmarkEnd w:id="17"/>
      <w:bookmarkEnd w:id="18"/>
    </w:p>
    <w:p w14:paraId="67999F58" w14:textId="03CC119A" w:rsidR="00F643FB" w:rsidRDefault="00AC53BA" w:rsidP="00AC53BA">
      <w:pPr>
        <w:spacing w:before="240"/>
        <w:rPr>
          <w:u w:val="none"/>
        </w:rPr>
      </w:pPr>
      <w:r>
        <w:rPr>
          <w:u w:val="none"/>
        </w:rPr>
        <w:t xml:space="preserve">The University of Florida offers several majors. Every major </w:t>
      </w:r>
      <w:bookmarkStart w:id="19" w:name="_Int_gBfu0Vbj"/>
      <w:proofErr w:type="gramStart"/>
      <w:r>
        <w:rPr>
          <w:u w:val="none"/>
        </w:rPr>
        <w:t>falls</w:t>
      </w:r>
      <w:bookmarkEnd w:id="19"/>
      <w:proofErr w:type="gramEnd"/>
      <w:r>
        <w:rPr>
          <w:u w:val="none"/>
        </w:rPr>
        <w:t xml:space="preserve"> into one of three categories: Tier 1</w:t>
      </w:r>
      <w:r w:rsidR="003C224A">
        <w:rPr>
          <w:u w:val="none"/>
        </w:rPr>
        <w:t xml:space="preserve"> (</w:t>
      </w:r>
      <w:r w:rsidR="00A86681">
        <w:rPr>
          <w:u w:val="none"/>
        </w:rPr>
        <w:t>most E</w:t>
      </w:r>
      <w:r w:rsidR="003C224A">
        <w:rPr>
          <w:u w:val="none"/>
        </w:rPr>
        <w:t>ngineering</w:t>
      </w:r>
      <w:r w:rsidR="00A86681">
        <w:rPr>
          <w:u w:val="none"/>
        </w:rPr>
        <w:t xml:space="preserve"> majors</w:t>
      </w:r>
      <w:r w:rsidR="003C224A">
        <w:rPr>
          <w:u w:val="none"/>
        </w:rPr>
        <w:t>)</w:t>
      </w:r>
      <w:r>
        <w:rPr>
          <w:u w:val="none"/>
        </w:rPr>
        <w:t>, Tier 2</w:t>
      </w:r>
      <w:r w:rsidR="003C224A">
        <w:rPr>
          <w:u w:val="none"/>
        </w:rPr>
        <w:t xml:space="preserve"> (</w:t>
      </w:r>
      <w:r w:rsidR="00A86681">
        <w:rPr>
          <w:u w:val="none"/>
        </w:rPr>
        <w:t xml:space="preserve">Engineering and </w:t>
      </w:r>
      <w:r w:rsidR="003C224A">
        <w:rPr>
          <w:u w:val="none"/>
        </w:rPr>
        <w:t>Sciences)</w:t>
      </w:r>
      <w:r>
        <w:rPr>
          <w:u w:val="none"/>
        </w:rPr>
        <w:t>, and Tier 3</w:t>
      </w:r>
      <w:r w:rsidR="00D0505F">
        <w:rPr>
          <w:u w:val="none"/>
        </w:rPr>
        <w:t xml:space="preserve"> </w:t>
      </w:r>
      <w:r w:rsidR="003C224A">
        <w:rPr>
          <w:u w:val="none"/>
        </w:rPr>
        <w:t>(Humanities)</w:t>
      </w:r>
      <w:r>
        <w:rPr>
          <w:u w:val="none"/>
        </w:rPr>
        <w:t xml:space="preserve">. </w:t>
      </w:r>
      <w:r w:rsidR="003C224A">
        <w:rPr>
          <w:u w:val="none"/>
        </w:rPr>
        <w:t xml:space="preserve">The Department of Defense requires a certain percentage of scholarship midshipmen across all NROTC Unit’s to </w:t>
      </w:r>
      <w:r w:rsidR="1D5A08C2">
        <w:rPr>
          <w:u w:val="none"/>
        </w:rPr>
        <w:t>pursue</w:t>
      </w:r>
      <w:r w:rsidR="4C36DC7E">
        <w:rPr>
          <w:u w:val="none"/>
        </w:rPr>
        <w:t xml:space="preserve"> a degree in a</w:t>
      </w:r>
      <w:r w:rsidR="003C224A">
        <w:rPr>
          <w:u w:val="none"/>
        </w:rPr>
        <w:t xml:space="preserve"> Tier 1 and Tier 2 major. Midshipmen pursuing a Tier 1 or Tier 2 major will be more competitive to earn a scholarship because of this percentage requirement.</w:t>
      </w:r>
    </w:p>
    <w:p w14:paraId="201DAB36" w14:textId="580D735E" w:rsidR="0016190E" w:rsidRDefault="003C224A" w:rsidP="00AC53BA">
      <w:pPr>
        <w:spacing w:before="240"/>
        <w:rPr>
          <w:u w:val="none"/>
        </w:rPr>
      </w:pPr>
      <w:r>
        <w:rPr>
          <w:u w:val="none"/>
        </w:rPr>
        <w:t xml:space="preserve">Midshipmen </w:t>
      </w:r>
      <w:r w:rsidR="72963D85">
        <w:rPr>
          <w:u w:val="none"/>
        </w:rPr>
        <w:t>can</w:t>
      </w:r>
      <w:r>
        <w:rPr>
          <w:u w:val="none"/>
        </w:rPr>
        <w:t xml:space="preserve"> change majors, but a major change is not guaranteed.</w:t>
      </w:r>
      <w:r w:rsidR="00D0505F">
        <w:rPr>
          <w:u w:val="none"/>
        </w:rPr>
        <w:t xml:space="preserve"> </w:t>
      </w:r>
      <w:r>
        <w:rPr>
          <w:u w:val="none"/>
        </w:rPr>
        <w:t xml:space="preserve"> The Commanding Officer</w:t>
      </w:r>
      <w:r w:rsidR="006A71FA">
        <w:rPr>
          <w:u w:val="none"/>
        </w:rPr>
        <w:t xml:space="preserve"> (CO)</w:t>
      </w:r>
      <w:r>
        <w:rPr>
          <w:u w:val="none"/>
        </w:rPr>
        <w:t xml:space="preserve"> must approve the request and a tier change to a Tier 3 major requires higher level approval. </w:t>
      </w:r>
      <w:r w:rsidR="00D0505F">
        <w:rPr>
          <w:u w:val="none"/>
        </w:rPr>
        <w:t xml:space="preserve"> </w:t>
      </w:r>
      <w:r>
        <w:rPr>
          <w:u w:val="none"/>
        </w:rPr>
        <w:t xml:space="preserve">Therefore, choose a major you are </w:t>
      </w:r>
      <w:r w:rsidR="00D0505F">
        <w:rPr>
          <w:u w:val="none"/>
        </w:rPr>
        <w:t>likely to succeed in and enjoy learning about.</w:t>
      </w:r>
    </w:p>
    <w:p w14:paraId="12147837" w14:textId="0A1083D3" w:rsidR="00F00798" w:rsidRDefault="00F00798" w:rsidP="00AC53BA">
      <w:pPr>
        <w:spacing w:before="240"/>
        <w:rPr>
          <w:u w:val="none"/>
        </w:rPr>
      </w:pPr>
      <w:r>
        <w:rPr>
          <w:u w:val="none"/>
        </w:rPr>
        <w:t xml:space="preserve">Majors and </w:t>
      </w:r>
      <w:r w:rsidR="009C357E">
        <w:rPr>
          <w:u w:val="none"/>
        </w:rPr>
        <w:t>t</w:t>
      </w:r>
      <w:r>
        <w:rPr>
          <w:u w:val="none"/>
        </w:rPr>
        <w:t xml:space="preserve">iers recognized by our unit can be found </w:t>
      </w:r>
      <w:r w:rsidR="68349DFB">
        <w:rPr>
          <w:u w:val="none"/>
        </w:rPr>
        <w:t>in the resources section of this guide.</w:t>
      </w:r>
    </w:p>
    <w:p w14:paraId="4F99DD82" w14:textId="79498420" w:rsidR="008A2760" w:rsidRPr="00AC53BA" w:rsidRDefault="00881A04" w:rsidP="00AC53BA">
      <w:pPr>
        <w:spacing w:before="240"/>
        <w:rPr>
          <w:u w:val="none"/>
        </w:rPr>
      </w:pPr>
      <w:r>
        <w:rPr>
          <w:u w:val="none"/>
        </w:rPr>
        <w:t>All midshipmen are expected to earn their bachelor's degree within four years</w:t>
      </w:r>
      <w:r w:rsidR="00242BF4">
        <w:rPr>
          <w:u w:val="none"/>
        </w:rPr>
        <w:t xml:space="preserve">.  However, </w:t>
      </w:r>
      <w:r w:rsidR="0024424D">
        <w:rPr>
          <w:u w:val="none"/>
        </w:rPr>
        <w:t>a ninth semester of study is warranted for certain engineering majors by those midshipmen that request</w:t>
      </w:r>
      <w:r w:rsidR="00175E0E">
        <w:rPr>
          <w:u w:val="none"/>
        </w:rPr>
        <w:t xml:space="preserve"> the additional semester.  Scholarship </w:t>
      </w:r>
      <w:r w:rsidR="008F752D">
        <w:rPr>
          <w:u w:val="none"/>
        </w:rPr>
        <w:t xml:space="preserve">midshipmen </w:t>
      </w:r>
      <w:r w:rsidR="00DF3EC5">
        <w:rPr>
          <w:u w:val="none"/>
        </w:rPr>
        <w:t xml:space="preserve">that </w:t>
      </w:r>
      <w:r w:rsidR="00F00798">
        <w:rPr>
          <w:u w:val="none"/>
        </w:rPr>
        <w:t>take one of these majors will receive scholarship benefits for the ninth semester.</w:t>
      </w:r>
    </w:p>
    <w:p w14:paraId="368D1521" w14:textId="77777777" w:rsidR="00F643FB" w:rsidRDefault="00F643FB" w:rsidP="00F643FB">
      <w:pPr>
        <w:pStyle w:val="LAW"/>
      </w:pPr>
      <w:bookmarkStart w:id="20" w:name="_Toc168845863"/>
      <w:bookmarkStart w:id="21" w:name="_Toc169101996"/>
      <w:r>
        <w:t>Navy Graduation Requirements</w:t>
      </w:r>
      <w:bookmarkEnd w:id="20"/>
      <w:bookmarkEnd w:id="21"/>
    </w:p>
    <w:p w14:paraId="067D9C43" w14:textId="47C45026" w:rsidR="001C3049" w:rsidRDefault="001C3049" w:rsidP="00D0505F">
      <w:pPr>
        <w:spacing w:before="240"/>
        <w:rPr>
          <w:u w:val="none"/>
        </w:rPr>
      </w:pPr>
      <w:r w:rsidRPr="00426717">
        <w:rPr>
          <w:b/>
          <w:bCs/>
          <w:u w:val="none"/>
        </w:rPr>
        <w:t>All midshipmen</w:t>
      </w:r>
      <w:r>
        <w:rPr>
          <w:u w:val="none"/>
        </w:rPr>
        <w:t xml:space="preserve"> are required to take </w:t>
      </w:r>
      <w:r w:rsidRPr="00FD063D">
        <w:rPr>
          <w:b/>
          <w:bCs/>
          <w:u w:val="none"/>
        </w:rPr>
        <w:t>6 credits of English</w:t>
      </w:r>
      <w:r>
        <w:rPr>
          <w:u w:val="none"/>
        </w:rPr>
        <w:t xml:space="preserve">. </w:t>
      </w:r>
    </w:p>
    <w:p w14:paraId="5D705141" w14:textId="092C6078" w:rsidR="00F643FB" w:rsidRDefault="001C3049" w:rsidP="00D0505F">
      <w:pPr>
        <w:spacing w:before="240"/>
        <w:rPr>
          <w:u w:val="none"/>
        </w:rPr>
      </w:pPr>
      <w:r w:rsidRPr="00426717">
        <w:rPr>
          <w:b/>
          <w:bCs/>
          <w:u w:val="none"/>
        </w:rPr>
        <w:t>Navy option</w:t>
      </w:r>
      <w:r>
        <w:rPr>
          <w:u w:val="none"/>
        </w:rPr>
        <w:t xml:space="preserve"> midshipmen are also required to take </w:t>
      </w:r>
      <w:r w:rsidRPr="00C63E5D">
        <w:rPr>
          <w:b/>
          <w:bCs/>
          <w:u w:val="none"/>
        </w:rPr>
        <w:t>3 credits</w:t>
      </w:r>
      <w:r>
        <w:rPr>
          <w:u w:val="none"/>
        </w:rPr>
        <w:t xml:space="preserve"> of both an NROTC approved </w:t>
      </w:r>
      <w:r w:rsidRPr="00C63E5D">
        <w:rPr>
          <w:b/>
          <w:bCs/>
          <w:u w:val="none"/>
        </w:rPr>
        <w:t>American History class</w:t>
      </w:r>
      <w:r>
        <w:rPr>
          <w:u w:val="none"/>
        </w:rPr>
        <w:t xml:space="preserve"> and a </w:t>
      </w:r>
      <w:r w:rsidRPr="00C63E5D">
        <w:rPr>
          <w:b/>
          <w:bCs/>
          <w:u w:val="none"/>
        </w:rPr>
        <w:t>world culture class</w:t>
      </w:r>
      <w:r>
        <w:rPr>
          <w:u w:val="none"/>
        </w:rPr>
        <w:t>.</w:t>
      </w:r>
    </w:p>
    <w:p w14:paraId="2C614AC1" w14:textId="60B8CE1C" w:rsidR="001C3049" w:rsidRDefault="001C3049" w:rsidP="00D0505F">
      <w:pPr>
        <w:spacing w:before="240"/>
        <w:rPr>
          <w:u w:val="none"/>
        </w:rPr>
      </w:pPr>
      <w:r w:rsidRPr="00426717">
        <w:rPr>
          <w:b/>
          <w:bCs/>
          <w:u w:val="none"/>
        </w:rPr>
        <w:t xml:space="preserve">Marine option </w:t>
      </w:r>
      <w:r w:rsidRPr="00426717">
        <w:rPr>
          <w:u w:val="none"/>
        </w:rPr>
        <w:t>midshipmen</w:t>
      </w:r>
      <w:r>
        <w:rPr>
          <w:u w:val="none"/>
        </w:rPr>
        <w:t xml:space="preserve"> are only required to take </w:t>
      </w:r>
      <w:r w:rsidRPr="00426717">
        <w:rPr>
          <w:b/>
          <w:bCs/>
          <w:u w:val="none"/>
        </w:rPr>
        <w:t>3 credits</w:t>
      </w:r>
      <w:r>
        <w:rPr>
          <w:u w:val="none"/>
        </w:rPr>
        <w:t xml:space="preserve"> of an NROTC approved </w:t>
      </w:r>
      <w:r w:rsidRPr="00426717">
        <w:rPr>
          <w:b/>
          <w:bCs/>
          <w:u w:val="none"/>
        </w:rPr>
        <w:t>American History class</w:t>
      </w:r>
      <w:r>
        <w:rPr>
          <w:u w:val="none"/>
        </w:rPr>
        <w:t>.</w:t>
      </w:r>
    </w:p>
    <w:p w14:paraId="09E0F8C4" w14:textId="3D3E41BE" w:rsidR="001C3049" w:rsidRDefault="001C3049" w:rsidP="00D0505F">
      <w:pPr>
        <w:spacing w:before="240"/>
        <w:rPr>
          <w:u w:val="none"/>
        </w:rPr>
      </w:pPr>
      <w:r>
        <w:rPr>
          <w:u w:val="none"/>
        </w:rPr>
        <w:t xml:space="preserve">A </w:t>
      </w:r>
      <w:r w:rsidR="009C357E">
        <w:rPr>
          <w:u w:val="none"/>
        </w:rPr>
        <w:t>midshipman</w:t>
      </w:r>
      <w:r>
        <w:rPr>
          <w:u w:val="none"/>
        </w:rPr>
        <w:t xml:space="preserve"> that validates any of these </w:t>
      </w:r>
      <w:r w:rsidR="00F70C64">
        <w:rPr>
          <w:u w:val="none"/>
        </w:rPr>
        <w:t xml:space="preserve">English, History, or culture </w:t>
      </w:r>
      <w:r>
        <w:rPr>
          <w:u w:val="none"/>
        </w:rPr>
        <w:t xml:space="preserve">classes </w:t>
      </w:r>
      <w:r w:rsidR="0CA5D6C8">
        <w:rPr>
          <w:u w:val="none"/>
        </w:rPr>
        <w:t>is</w:t>
      </w:r>
      <w:r>
        <w:rPr>
          <w:u w:val="none"/>
        </w:rPr>
        <w:t xml:space="preserve"> not required to take them at the University of Florida.</w:t>
      </w:r>
    </w:p>
    <w:p w14:paraId="1871BD77" w14:textId="06C93310" w:rsidR="001C3049" w:rsidRPr="00D0505F" w:rsidRDefault="001C3049" w:rsidP="00D0505F">
      <w:pPr>
        <w:spacing w:before="240"/>
        <w:rPr>
          <w:highlight w:val="red"/>
          <w:u w:val="none"/>
        </w:rPr>
      </w:pPr>
      <w:r>
        <w:rPr>
          <w:u w:val="none"/>
        </w:rPr>
        <w:lastRenderedPageBreak/>
        <w:t>The authorized courses list can be found here</w:t>
      </w:r>
      <w:r w:rsidR="58330FEB">
        <w:rPr>
          <w:u w:val="none"/>
        </w:rPr>
        <w:t xml:space="preserve"> in the resource section of this guide.</w:t>
      </w:r>
    </w:p>
    <w:p w14:paraId="38EA0248" w14:textId="77777777" w:rsidR="00F643FB" w:rsidRDefault="00F643FB" w:rsidP="00F643FB">
      <w:pPr>
        <w:pStyle w:val="LAW"/>
      </w:pPr>
      <w:bookmarkStart w:id="22" w:name="_Toc168845864"/>
      <w:bookmarkStart w:id="23" w:name="_Toc169101997"/>
      <w:r>
        <w:t>Minimum Semester Credits</w:t>
      </w:r>
      <w:bookmarkEnd w:id="22"/>
      <w:bookmarkEnd w:id="23"/>
    </w:p>
    <w:p w14:paraId="04664B91" w14:textId="64855B24" w:rsidR="00F643FB" w:rsidRPr="00D0505F" w:rsidRDefault="00D0505F" w:rsidP="00D0505F">
      <w:pPr>
        <w:spacing w:before="240"/>
        <w:rPr>
          <w:u w:val="none"/>
        </w:rPr>
      </w:pPr>
      <w:r>
        <w:rPr>
          <w:u w:val="none"/>
        </w:rPr>
        <w:t xml:space="preserve">All midshipmen </w:t>
      </w:r>
      <w:r w:rsidR="1DE1FBB3">
        <w:rPr>
          <w:u w:val="none"/>
        </w:rPr>
        <w:t>must</w:t>
      </w:r>
      <w:r>
        <w:rPr>
          <w:u w:val="none"/>
        </w:rPr>
        <w:t xml:space="preserve"> take </w:t>
      </w:r>
      <w:r w:rsidR="1DE1FBB3">
        <w:rPr>
          <w:u w:val="none"/>
        </w:rPr>
        <w:t>at least</w:t>
      </w:r>
      <w:r>
        <w:rPr>
          <w:u w:val="none"/>
        </w:rPr>
        <w:t xml:space="preserve"> 12 credits each semester, not including naval science classes. Therefore, </w:t>
      </w:r>
      <w:r w:rsidR="00F70C64">
        <w:rPr>
          <w:u w:val="none"/>
        </w:rPr>
        <w:t>when including</w:t>
      </w:r>
      <w:r w:rsidR="00D90BDD">
        <w:rPr>
          <w:u w:val="none"/>
        </w:rPr>
        <w:t xml:space="preserve"> naval science courses, </w:t>
      </w:r>
      <w:r>
        <w:rPr>
          <w:u w:val="none"/>
        </w:rPr>
        <w:t xml:space="preserve">midshipmen </w:t>
      </w:r>
      <w:r w:rsidR="366A4BB0">
        <w:rPr>
          <w:u w:val="none"/>
        </w:rPr>
        <w:t>must</w:t>
      </w:r>
      <w:r>
        <w:rPr>
          <w:u w:val="none"/>
        </w:rPr>
        <w:t xml:space="preserve"> take </w:t>
      </w:r>
      <w:r w:rsidR="366A4BB0">
        <w:rPr>
          <w:u w:val="none"/>
        </w:rPr>
        <w:t>at least</w:t>
      </w:r>
      <w:r>
        <w:rPr>
          <w:u w:val="none"/>
        </w:rPr>
        <w:t xml:space="preserve"> 15 credits each semester, except for their freshmen and sophomore fall semesters where a minimum of 14 credits is acceptable.</w:t>
      </w:r>
    </w:p>
    <w:p w14:paraId="636DB11F" w14:textId="77777777" w:rsidR="00F643FB" w:rsidRDefault="00F643FB" w:rsidP="00F643FB">
      <w:pPr>
        <w:pStyle w:val="LAW"/>
      </w:pPr>
      <w:bookmarkStart w:id="24" w:name="_Toc168845865"/>
      <w:bookmarkStart w:id="25" w:name="_Toc169101998"/>
      <w:r>
        <w:t>Summer Classes</w:t>
      </w:r>
      <w:bookmarkEnd w:id="24"/>
      <w:bookmarkEnd w:id="25"/>
    </w:p>
    <w:p w14:paraId="0230DBFD" w14:textId="4FAD022D" w:rsidR="00F643FB" w:rsidRPr="00D0505F" w:rsidRDefault="00D0505F" w:rsidP="00D0505F">
      <w:pPr>
        <w:spacing w:before="240"/>
        <w:rPr>
          <w:u w:val="none"/>
        </w:rPr>
      </w:pPr>
      <w:r>
        <w:rPr>
          <w:u w:val="none"/>
        </w:rPr>
        <w:t xml:space="preserve">The University of Florida requires all undergraduate students to take 9 credits over the summer, but midshipmen are exempt from this requirement. However, midshipmen are encouraged to take </w:t>
      </w:r>
      <w:r>
        <w:rPr>
          <w:u w:val="none"/>
        </w:rPr>
        <w:t>summer classes to lighten their workload</w:t>
      </w:r>
      <w:r w:rsidR="009C357E">
        <w:rPr>
          <w:u w:val="none"/>
        </w:rPr>
        <w:t xml:space="preserve"> </w:t>
      </w:r>
      <w:r w:rsidR="77253F0D">
        <w:rPr>
          <w:u w:val="none"/>
        </w:rPr>
        <w:t>if the class does</w:t>
      </w:r>
      <w:r w:rsidR="009C357E">
        <w:rPr>
          <w:u w:val="none"/>
        </w:rPr>
        <w:t xml:space="preserve"> not conflict with summer training</w:t>
      </w:r>
      <w:r>
        <w:rPr>
          <w:u w:val="none"/>
        </w:rPr>
        <w:t>.</w:t>
      </w:r>
      <w:r w:rsidR="00D90BDD">
        <w:rPr>
          <w:u w:val="none"/>
        </w:rPr>
        <w:t xml:space="preserve"> Keep in mind that </w:t>
      </w:r>
      <w:r w:rsidR="00361CF3">
        <w:rPr>
          <w:u w:val="none"/>
        </w:rPr>
        <w:t>summer courses are only covered by the</w:t>
      </w:r>
      <w:r w:rsidR="00D90BDD">
        <w:rPr>
          <w:u w:val="none"/>
        </w:rPr>
        <w:t xml:space="preserve"> NROTC scholarship </w:t>
      </w:r>
      <w:r w:rsidR="003F0B57">
        <w:rPr>
          <w:u w:val="none"/>
        </w:rPr>
        <w:t xml:space="preserve">if the scholarship is allocated to cover tuition costs, not room and board. </w:t>
      </w:r>
      <w:r w:rsidR="00D90BDD">
        <w:rPr>
          <w:u w:val="none"/>
        </w:rPr>
        <w:t xml:space="preserve"> </w:t>
      </w:r>
    </w:p>
    <w:p w14:paraId="3330700F" w14:textId="1B04D262" w:rsidR="002548D3" w:rsidRDefault="00A91443" w:rsidP="002548D3">
      <w:pPr>
        <w:pStyle w:val="BIGLAW"/>
      </w:pPr>
      <w:bookmarkStart w:id="26" w:name="_Toc168845866"/>
      <w:bookmarkStart w:id="27" w:name="_Toc169101999"/>
      <w:r w:rsidRPr="00171F3E">
        <w:t>Life as a Midshipman</w:t>
      </w:r>
      <w:bookmarkEnd w:id="26"/>
      <w:bookmarkEnd w:id="27"/>
    </w:p>
    <w:p w14:paraId="6DDBF6C0" w14:textId="09FF7ACB" w:rsidR="00710DCC" w:rsidRDefault="00543CD1" w:rsidP="00E849C5">
      <w:pPr>
        <w:pStyle w:val="LAW"/>
      </w:pPr>
      <w:bookmarkStart w:id="28" w:name="_Toc168845867"/>
      <w:bookmarkStart w:id="29" w:name="_Toc169102000"/>
      <w:r w:rsidRPr="00E849C5">
        <w:t>Typical Week</w:t>
      </w:r>
      <w:bookmarkEnd w:id="28"/>
      <w:bookmarkEnd w:id="29"/>
    </w:p>
    <w:p w14:paraId="5EF972BF" w14:textId="77777777" w:rsidR="00E849C5" w:rsidRPr="00E849C5" w:rsidRDefault="00E849C5" w:rsidP="00417D6E">
      <w:pPr>
        <w:spacing w:after="0"/>
      </w:pPr>
    </w:p>
    <w:p w14:paraId="0DAB83F1" w14:textId="3A9C97F2" w:rsidR="00B3276C" w:rsidRPr="00E849C5" w:rsidRDefault="00A25336" w:rsidP="00BA47B6">
      <w:pPr>
        <w:rPr>
          <w:u w:val="none"/>
        </w:rPr>
      </w:pPr>
      <w:r w:rsidRPr="00E849C5">
        <w:rPr>
          <w:u w:val="none"/>
        </w:rPr>
        <w:t xml:space="preserve">The NROTC Unit requires about 10 hours per week from each individual midshipman. A typical week </w:t>
      </w:r>
      <w:r w:rsidR="00120E20" w:rsidRPr="00E849C5">
        <w:rPr>
          <w:u w:val="none"/>
        </w:rPr>
        <w:t>includes</w:t>
      </w:r>
      <w:r w:rsidR="00F02320" w:rsidRPr="00E849C5">
        <w:rPr>
          <w:u w:val="none"/>
        </w:rPr>
        <w:t xml:space="preserve"> </w:t>
      </w:r>
      <w:r w:rsidR="00083907" w:rsidRPr="00E849C5">
        <w:rPr>
          <w:u w:val="none"/>
        </w:rPr>
        <w:t xml:space="preserve">physical fitness workouts, naval sciences classes, </w:t>
      </w:r>
      <w:r w:rsidR="00C901C0" w:rsidRPr="00E849C5">
        <w:rPr>
          <w:u w:val="none"/>
        </w:rPr>
        <w:t xml:space="preserve">leadership labs, and </w:t>
      </w:r>
      <w:r w:rsidR="00BE37B2" w:rsidRPr="00E849C5">
        <w:rPr>
          <w:u w:val="none"/>
        </w:rPr>
        <w:t>additional unit responsibilities as outlined below.</w:t>
      </w:r>
    </w:p>
    <w:p w14:paraId="75539EF1" w14:textId="52B6AF73" w:rsidR="006F280B" w:rsidRDefault="00CB5733" w:rsidP="002548D3">
      <w:pPr>
        <w:pStyle w:val="LAW"/>
        <w:spacing w:after="240"/>
      </w:pPr>
      <w:bookmarkStart w:id="30" w:name="_Toc168845868"/>
      <w:bookmarkStart w:id="31" w:name="_Toc169102001"/>
      <w:r>
        <w:t>Physical Fitness</w:t>
      </w:r>
      <w:bookmarkEnd w:id="30"/>
      <w:bookmarkEnd w:id="31"/>
    </w:p>
    <w:p w14:paraId="0CBCF4BC" w14:textId="4E7EE37F" w:rsidR="002548D3" w:rsidRDefault="003849D2" w:rsidP="00CC6B73">
      <w:pPr>
        <w:rPr>
          <w:u w:val="none"/>
        </w:rPr>
      </w:pPr>
      <w:r>
        <w:rPr>
          <w:u w:val="none"/>
        </w:rPr>
        <w:t xml:space="preserve">Physical fitness is paramount </w:t>
      </w:r>
      <w:r w:rsidR="00067E57">
        <w:rPr>
          <w:u w:val="none"/>
        </w:rPr>
        <w:t xml:space="preserve">for </w:t>
      </w:r>
      <w:r w:rsidR="00DA0344">
        <w:rPr>
          <w:u w:val="none"/>
        </w:rPr>
        <w:t xml:space="preserve">individual health and mission accomplishment as an officer in the </w:t>
      </w:r>
      <w:r w:rsidR="009C357E">
        <w:rPr>
          <w:u w:val="none"/>
        </w:rPr>
        <w:t>N</w:t>
      </w:r>
      <w:r w:rsidR="00DA0344">
        <w:rPr>
          <w:u w:val="none"/>
        </w:rPr>
        <w:t xml:space="preserve">avy or </w:t>
      </w:r>
      <w:r w:rsidR="009C357E">
        <w:rPr>
          <w:u w:val="none"/>
        </w:rPr>
        <w:t>M</w:t>
      </w:r>
      <w:r w:rsidR="00DA0344">
        <w:rPr>
          <w:u w:val="none"/>
        </w:rPr>
        <w:t xml:space="preserve">arine </w:t>
      </w:r>
      <w:r w:rsidR="009C357E">
        <w:rPr>
          <w:u w:val="none"/>
        </w:rPr>
        <w:t>C</w:t>
      </w:r>
      <w:r w:rsidR="00DA0344">
        <w:rPr>
          <w:u w:val="none"/>
        </w:rPr>
        <w:t xml:space="preserve">orps. </w:t>
      </w:r>
      <w:r w:rsidR="009C5181">
        <w:rPr>
          <w:u w:val="none"/>
        </w:rPr>
        <w:t xml:space="preserve">All midshipmen are required to pass a </w:t>
      </w:r>
      <w:r w:rsidR="004C1A7D">
        <w:rPr>
          <w:u w:val="none"/>
        </w:rPr>
        <w:t xml:space="preserve">physical fitness test to join the program and </w:t>
      </w:r>
      <w:r w:rsidR="009C357E">
        <w:rPr>
          <w:u w:val="none"/>
        </w:rPr>
        <w:t xml:space="preserve">must pass a physical fitness test </w:t>
      </w:r>
      <w:r w:rsidR="0061439B">
        <w:rPr>
          <w:u w:val="none"/>
        </w:rPr>
        <w:t>each semester</w:t>
      </w:r>
      <w:r w:rsidR="00572BB0">
        <w:rPr>
          <w:u w:val="none"/>
        </w:rPr>
        <w:t xml:space="preserve">. </w:t>
      </w:r>
      <w:r w:rsidR="00B7019A">
        <w:rPr>
          <w:u w:val="none"/>
        </w:rPr>
        <w:t xml:space="preserve"> Our unit conducts </w:t>
      </w:r>
      <w:r w:rsidR="0009561E">
        <w:rPr>
          <w:u w:val="none"/>
        </w:rPr>
        <w:t xml:space="preserve">organized </w:t>
      </w:r>
      <w:r w:rsidR="00B7019A">
        <w:rPr>
          <w:u w:val="none"/>
        </w:rPr>
        <w:t xml:space="preserve">physical </w:t>
      </w:r>
      <w:r w:rsidR="00127581">
        <w:rPr>
          <w:u w:val="none"/>
        </w:rPr>
        <w:t xml:space="preserve">training workouts </w:t>
      </w:r>
      <w:r w:rsidR="00B65038">
        <w:rPr>
          <w:u w:val="none"/>
        </w:rPr>
        <w:t>from 0545-0645 two days per week. Marine option midshipmen</w:t>
      </w:r>
      <w:r w:rsidR="001F61A8">
        <w:rPr>
          <w:u w:val="none"/>
        </w:rPr>
        <w:t xml:space="preserve">, midshipmen who struggle physically, and </w:t>
      </w:r>
      <w:r w:rsidR="00C476EF">
        <w:rPr>
          <w:u w:val="none"/>
        </w:rPr>
        <w:t xml:space="preserve">midshipmen who want additional </w:t>
      </w:r>
      <w:r w:rsidR="00020A10">
        <w:rPr>
          <w:u w:val="none"/>
        </w:rPr>
        <w:t>training</w:t>
      </w:r>
      <w:r w:rsidR="009C357E">
        <w:rPr>
          <w:u w:val="none"/>
        </w:rPr>
        <w:t xml:space="preserve"> </w:t>
      </w:r>
      <w:bookmarkStart w:id="32" w:name="_Int_lPgi5mQp"/>
      <w:proofErr w:type="gramStart"/>
      <w:r w:rsidR="009C357E">
        <w:rPr>
          <w:u w:val="none"/>
        </w:rPr>
        <w:t>participate</w:t>
      </w:r>
      <w:bookmarkEnd w:id="32"/>
      <w:proofErr w:type="gramEnd"/>
      <w:r w:rsidR="00020A10">
        <w:rPr>
          <w:u w:val="none"/>
        </w:rPr>
        <w:t xml:space="preserve"> in a third </w:t>
      </w:r>
      <w:r w:rsidR="0009561E">
        <w:rPr>
          <w:u w:val="none"/>
        </w:rPr>
        <w:t xml:space="preserve">organized </w:t>
      </w:r>
      <w:r w:rsidR="00020A10">
        <w:rPr>
          <w:u w:val="none"/>
        </w:rPr>
        <w:t xml:space="preserve">workout </w:t>
      </w:r>
      <w:r w:rsidR="00D17357">
        <w:rPr>
          <w:u w:val="none"/>
        </w:rPr>
        <w:t xml:space="preserve">during the week. </w:t>
      </w:r>
      <w:r w:rsidR="005C0DA2">
        <w:rPr>
          <w:u w:val="none"/>
        </w:rPr>
        <w:t xml:space="preserve">Workouts consist of </w:t>
      </w:r>
      <w:r w:rsidR="00F23F1A">
        <w:rPr>
          <w:u w:val="none"/>
        </w:rPr>
        <w:t>calisthenics</w:t>
      </w:r>
      <w:r w:rsidR="005C0DA2">
        <w:rPr>
          <w:u w:val="none"/>
        </w:rPr>
        <w:t xml:space="preserve">, </w:t>
      </w:r>
      <w:r w:rsidR="00245EAF">
        <w:rPr>
          <w:u w:val="none"/>
        </w:rPr>
        <w:t xml:space="preserve">group </w:t>
      </w:r>
      <w:r w:rsidR="00F45C68">
        <w:rPr>
          <w:u w:val="none"/>
        </w:rPr>
        <w:t>exercises,</w:t>
      </w:r>
      <w:r w:rsidR="004B4197">
        <w:rPr>
          <w:u w:val="none"/>
        </w:rPr>
        <w:t xml:space="preserve"> strength training, and </w:t>
      </w:r>
      <w:r w:rsidR="00DB1F5A">
        <w:rPr>
          <w:u w:val="none"/>
        </w:rPr>
        <w:t>running.</w:t>
      </w:r>
      <w:r w:rsidR="00A87997" w:rsidRPr="00A87997">
        <w:rPr>
          <w:u w:val="none"/>
        </w:rPr>
        <w:t xml:space="preserve"> </w:t>
      </w:r>
      <w:r w:rsidR="00A87997">
        <w:rPr>
          <w:u w:val="none"/>
        </w:rPr>
        <w:t>Physical training resources can be found here:</w:t>
      </w:r>
    </w:p>
    <w:p w14:paraId="72D63365" w14:textId="75C83889" w:rsidR="002548D3" w:rsidRDefault="00A87997" w:rsidP="00CC6B73">
      <w:pPr>
        <w:rPr>
          <w:u w:val="none"/>
        </w:rPr>
      </w:pPr>
      <w:r>
        <w:rPr>
          <w:u w:val="none"/>
        </w:rPr>
        <w:t xml:space="preserve"> </w:t>
      </w:r>
      <w:hyperlink r:id="rId14">
        <w:r w:rsidRPr="09570D4C">
          <w:rPr>
            <w:rStyle w:val="Hyperlink"/>
          </w:rPr>
          <w:t>https://www.netc.navy.mil/Commands/Naval-Service-Training-Command/NROTC/Requirements/Summer-Cruise/</w:t>
        </w:r>
      </w:hyperlink>
      <w:r>
        <w:rPr>
          <w:u w:val="none"/>
        </w:rPr>
        <w:t xml:space="preserve">. </w:t>
      </w:r>
    </w:p>
    <w:p w14:paraId="4DF24D36" w14:textId="3834F938" w:rsidR="00A87997" w:rsidRDefault="00843DED" w:rsidP="00CC6B73">
      <w:pPr>
        <w:rPr>
          <w:u w:val="none"/>
        </w:rPr>
      </w:pPr>
      <w:r>
        <w:rPr>
          <w:u w:val="none"/>
        </w:rPr>
        <w:t xml:space="preserve">Additionally, all midshipmen are required to pass a </w:t>
      </w:r>
      <w:r w:rsidR="007B3F18">
        <w:rPr>
          <w:u w:val="none"/>
        </w:rPr>
        <w:t xml:space="preserve">swimming qualification </w:t>
      </w:r>
      <w:r w:rsidR="005D44BA">
        <w:rPr>
          <w:u w:val="none"/>
        </w:rPr>
        <w:t>test</w:t>
      </w:r>
      <w:r w:rsidR="005F435D">
        <w:rPr>
          <w:u w:val="none"/>
        </w:rPr>
        <w:t>.</w:t>
      </w:r>
      <w:r w:rsidR="00F23F1A">
        <w:rPr>
          <w:u w:val="none"/>
        </w:rPr>
        <w:t xml:space="preserve"> </w:t>
      </w:r>
      <w:r w:rsidR="008B4E3C">
        <w:rPr>
          <w:u w:val="none"/>
        </w:rPr>
        <w:t>Swim training information can be found here:</w:t>
      </w:r>
      <w:r w:rsidR="00F23F1A">
        <w:rPr>
          <w:u w:val="none"/>
        </w:rPr>
        <w:t xml:space="preserve"> </w:t>
      </w:r>
      <w:hyperlink r:id="rId15" w:history="1">
        <w:r w:rsidR="00F23F1A" w:rsidRPr="00571BD0">
          <w:rPr>
            <w:rStyle w:val="Hyperlink"/>
          </w:rPr>
          <w:t>https://www.netc.navy.mil/Portals/46/NETC/manual/P1552-16.pdf?ver=RzDF03PvBn4gFo7_2E9E6Q%3d%3d</w:t>
        </w:r>
      </w:hyperlink>
      <w:r w:rsidR="002B7B62">
        <w:rPr>
          <w:u w:val="none"/>
        </w:rPr>
        <w:t xml:space="preserve"> </w:t>
      </w:r>
    </w:p>
    <w:p w14:paraId="75D89788" w14:textId="4D3DB967" w:rsidR="006F280B" w:rsidRDefault="00CB5733" w:rsidP="002548D3">
      <w:pPr>
        <w:pStyle w:val="LAW"/>
        <w:spacing w:after="240"/>
      </w:pPr>
      <w:bookmarkStart w:id="33" w:name="_Toc168845869"/>
      <w:bookmarkStart w:id="34" w:name="_Toc169102002"/>
      <w:r>
        <w:lastRenderedPageBreak/>
        <w:t>Naval Science Classes</w:t>
      </w:r>
      <w:bookmarkEnd w:id="33"/>
      <w:bookmarkEnd w:id="34"/>
    </w:p>
    <w:p w14:paraId="64380AA2" w14:textId="13255439" w:rsidR="002548D3" w:rsidRPr="00452A8B" w:rsidRDefault="006D3607" w:rsidP="00184559">
      <w:pPr>
        <w:rPr>
          <w:u w:val="none"/>
        </w:rPr>
      </w:pPr>
      <w:r w:rsidRPr="00452A8B">
        <w:rPr>
          <w:u w:val="none"/>
        </w:rPr>
        <w:t xml:space="preserve">Naval science course information and syllabi can be found here: </w:t>
      </w:r>
      <w:hyperlink r:id="rId16" w:history="1">
        <w:r w:rsidR="008B30EE" w:rsidRPr="006B5A4F">
          <w:rPr>
            <w:rStyle w:val="Hyperlink"/>
          </w:rPr>
          <w:t>https://nrotc.ufl.edu/resources/naval-science-courses--syllabi/</w:t>
        </w:r>
      </w:hyperlink>
      <w:r w:rsidR="008B30EE">
        <w:rPr>
          <w:u w:val="none"/>
        </w:rPr>
        <w:t xml:space="preserve">. </w:t>
      </w:r>
    </w:p>
    <w:p w14:paraId="229D4F28" w14:textId="33A309C5" w:rsidR="006F280B" w:rsidRDefault="00CB5733" w:rsidP="002548D3">
      <w:pPr>
        <w:pStyle w:val="LAW"/>
        <w:spacing w:after="240"/>
      </w:pPr>
      <w:bookmarkStart w:id="35" w:name="_Toc168845870"/>
      <w:bookmarkStart w:id="36" w:name="_Toc169102003"/>
      <w:r>
        <w:t>Leadership Labs</w:t>
      </w:r>
      <w:bookmarkEnd w:id="35"/>
      <w:bookmarkEnd w:id="36"/>
    </w:p>
    <w:p w14:paraId="538571FA" w14:textId="743437C0" w:rsidR="00F1439C" w:rsidRPr="003333B7" w:rsidRDefault="003333B7" w:rsidP="00F15A7B">
      <w:pPr>
        <w:rPr>
          <w:u w:val="none"/>
        </w:rPr>
      </w:pPr>
      <w:r>
        <w:rPr>
          <w:u w:val="none"/>
        </w:rPr>
        <w:t>One or two l</w:t>
      </w:r>
      <w:r w:rsidR="003009F1">
        <w:rPr>
          <w:u w:val="none"/>
        </w:rPr>
        <w:t xml:space="preserve">abs are </w:t>
      </w:r>
      <w:r w:rsidR="00731C23">
        <w:rPr>
          <w:u w:val="none"/>
        </w:rPr>
        <w:t>held each week</w:t>
      </w:r>
      <w:r w:rsidR="00B20C92">
        <w:rPr>
          <w:u w:val="none"/>
        </w:rPr>
        <w:t xml:space="preserve"> </w:t>
      </w:r>
      <w:r w:rsidR="00E066D8">
        <w:rPr>
          <w:u w:val="none"/>
        </w:rPr>
        <w:t xml:space="preserve">that </w:t>
      </w:r>
      <w:r w:rsidR="009B6351">
        <w:rPr>
          <w:u w:val="none"/>
        </w:rPr>
        <w:t>provide</w:t>
      </w:r>
      <w:r w:rsidR="006F2CB5">
        <w:rPr>
          <w:u w:val="none"/>
        </w:rPr>
        <w:t xml:space="preserve"> informative</w:t>
      </w:r>
      <w:r w:rsidR="006F2CB5">
        <w:rPr>
          <w:u w:val="none"/>
        </w:rPr>
        <w:t xml:space="preserve"> </w:t>
      </w:r>
      <w:r w:rsidR="006F2CB5">
        <w:rPr>
          <w:u w:val="none"/>
        </w:rPr>
        <w:t xml:space="preserve">training to prepare midshipmen for the fleet. </w:t>
      </w:r>
      <w:r w:rsidR="00980B9D">
        <w:rPr>
          <w:u w:val="none"/>
        </w:rPr>
        <w:t xml:space="preserve">Each semester we have several guest </w:t>
      </w:r>
      <w:r w:rsidR="000843DF">
        <w:rPr>
          <w:u w:val="none"/>
        </w:rPr>
        <w:t>speakers</w:t>
      </w:r>
      <w:r w:rsidR="00461472">
        <w:rPr>
          <w:u w:val="none"/>
        </w:rPr>
        <w:t>, both active duty and civilians,</w:t>
      </w:r>
      <w:r w:rsidR="00EC0293">
        <w:rPr>
          <w:u w:val="none"/>
        </w:rPr>
        <w:t xml:space="preserve"> </w:t>
      </w:r>
      <w:r w:rsidR="007253D6">
        <w:rPr>
          <w:u w:val="none"/>
        </w:rPr>
        <w:t>hands-on leadership</w:t>
      </w:r>
      <w:r w:rsidR="00194EE4">
        <w:rPr>
          <w:u w:val="none"/>
        </w:rPr>
        <w:t xml:space="preserve"> reaction courses, land navigation,</w:t>
      </w:r>
      <w:r w:rsidR="00A727AD">
        <w:rPr>
          <w:u w:val="none"/>
        </w:rPr>
        <w:t xml:space="preserve"> </w:t>
      </w:r>
      <w:r w:rsidR="00C734EB">
        <w:rPr>
          <w:u w:val="none"/>
        </w:rPr>
        <w:t xml:space="preserve">martial arts </w:t>
      </w:r>
      <w:r w:rsidR="00227DCA">
        <w:rPr>
          <w:u w:val="none"/>
        </w:rPr>
        <w:t>skills development</w:t>
      </w:r>
      <w:r w:rsidR="00C734EB">
        <w:rPr>
          <w:u w:val="none"/>
        </w:rPr>
        <w:t xml:space="preserve">, </w:t>
      </w:r>
      <w:r w:rsidR="00840D73">
        <w:rPr>
          <w:u w:val="none"/>
        </w:rPr>
        <w:t xml:space="preserve">and general military training. </w:t>
      </w:r>
      <w:r w:rsidR="00147932">
        <w:rPr>
          <w:u w:val="none"/>
        </w:rPr>
        <w:t xml:space="preserve"> Alumni share leadership lessons</w:t>
      </w:r>
      <w:r w:rsidR="007D4B8A">
        <w:rPr>
          <w:u w:val="none"/>
        </w:rPr>
        <w:t xml:space="preserve">, </w:t>
      </w:r>
      <w:r w:rsidR="00EF1E1B">
        <w:rPr>
          <w:u w:val="none"/>
        </w:rPr>
        <w:t xml:space="preserve">and experiences </w:t>
      </w:r>
      <w:r w:rsidR="00270E0A">
        <w:rPr>
          <w:u w:val="none"/>
        </w:rPr>
        <w:t>in the fleet</w:t>
      </w:r>
      <w:r w:rsidR="0098168A">
        <w:rPr>
          <w:u w:val="none"/>
        </w:rPr>
        <w:t xml:space="preserve">.  </w:t>
      </w:r>
      <w:r w:rsidR="009C357E">
        <w:rPr>
          <w:u w:val="none"/>
        </w:rPr>
        <w:t>We</w:t>
      </w:r>
      <w:r w:rsidR="009F7FF8">
        <w:rPr>
          <w:u w:val="none"/>
        </w:rPr>
        <w:t xml:space="preserve"> </w:t>
      </w:r>
      <w:r w:rsidR="00E5240D">
        <w:rPr>
          <w:u w:val="none"/>
        </w:rPr>
        <w:t xml:space="preserve">also host helicopter landings </w:t>
      </w:r>
      <w:r w:rsidR="006C5902">
        <w:rPr>
          <w:u w:val="none"/>
        </w:rPr>
        <w:t>on campus to increase</w:t>
      </w:r>
      <w:r w:rsidR="00E5240D">
        <w:rPr>
          <w:u w:val="none"/>
        </w:rPr>
        <w:t xml:space="preserve"> </w:t>
      </w:r>
      <w:r w:rsidR="00F8144C">
        <w:rPr>
          <w:u w:val="none"/>
        </w:rPr>
        <w:t xml:space="preserve">exposure to naval aircraft and </w:t>
      </w:r>
      <w:r w:rsidR="00CF7842">
        <w:rPr>
          <w:u w:val="none"/>
        </w:rPr>
        <w:t>crew.</w:t>
      </w:r>
      <w:r w:rsidR="00E5240D">
        <w:rPr>
          <w:u w:val="none"/>
        </w:rPr>
        <w:t xml:space="preserve"> </w:t>
      </w:r>
      <w:r w:rsidR="005A3A20">
        <w:rPr>
          <w:u w:val="none"/>
        </w:rPr>
        <w:t>Midshipmen are required to wear their issued uniforms on lab days.</w:t>
      </w:r>
    </w:p>
    <w:p w14:paraId="035F7E45" w14:textId="47882345" w:rsidR="006F280B" w:rsidRDefault="00CB5733" w:rsidP="002548D3">
      <w:pPr>
        <w:pStyle w:val="LAW"/>
        <w:spacing w:after="240"/>
      </w:pPr>
      <w:bookmarkStart w:id="37" w:name="_Toc168845871"/>
      <w:bookmarkStart w:id="38" w:name="_Toc169102004"/>
      <w:r>
        <w:t>Clubs</w:t>
      </w:r>
      <w:bookmarkEnd w:id="37"/>
      <w:bookmarkEnd w:id="38"/>
    </w:p>
    <w:p w14:paraId="055EA495" w14:textId="7D476B2F" w:rsidR="002548D3" w:rsidRDefault="00DA1E4F" w:rsidP="005A3A20">
      <w:pPr>
        <w:rPr>
          <w:u w:val="none"/>
        </w:rPr>
      </w:pPr>
      <w:r>
        <w:rPr>
          <w:u w:val="none"/>
        </w:rPr>
        <w:t xml:space="preserve">Aviation Club </w:t>
      </w:r>
      <w:r w:rsidR="0000477A">
        <w:rPr>
          <w:u w:val="none"/>
        </w:rPr>
        <w:t>–</w:t>
      </w:r>
      <w:r>
        <w:rPr>
          <w:u w:val="none"/>
        </w:rPr>
        <w:t xml:space="preserve"> </w:t>
      </w:r>
      <w:r w:rsidR="0000477A">
        <w:rPr>
          <w:u w:val="none"/>
        </w:rPr>
        <w:t>provide</w:t>
      </w:r>
      <w:r w:rsidR="00DF3916">
        <w:rPr>
          <w:u w:val="none"/>
        </w:rPr>
        <w:t>s</w:t>
      </w:r>
      <w:r w:rsidR="0000477A">
        <w:rPr>
          <w:u w:val="none"/>
        </w:rPr>
        <w:t xml:space="preserve"> information to</w:t>
      </w:r>
      <w:r w:rsidR="00BC08B3">
        <w:rPr>
          <w:u w:val="none"/>
        </w:rPr>
        <w:t xml:space="preserve"> increase interest in the community and </w:t>
      </w:r>
      <w:r w:rsidR="00073E13">
        <w:rPr>
          <w:u w:val="none"/>
        </w:rPr>
        <w:t xml:space="preserve">best prepare midshipmen </w:t>
      </w:r>
      <w:r w:rsidR="00C26FE9">
        <w:rPr>
          <w:u w:val="none"/>
        </w:rPr>
        <w:t xml:space="preserve">for a career </w:t>
      </w:r>
      <w:r w:rsidR="00310B14">
        <w:rPr>
          <w:u w:val="none"/>
        </w:rPr>
        <w:t xml:space="preserve">in </w:t>
      </w:r>
      <w:r w:rsidR="009C357E">
        <w:rPr>
          <w:u w:val="none"/>
        </w:rPr>
        <w:t>N</w:t>
      </w:r>
      <w:r w:rsidR="00310B14">
        <w:rPr>
          <w:u w:val="none"/>
        </w:rPr>
        <w:t xml:space="preserve">aval </w:t>
      </w:r>
      <w:r w:rsidR="009C357E">
        <w:rPr>
          <w:u w:val="none"/>
        </w:rPr>
        <w:t>A</w:t>
      </w:r>
      <w:r w:rsidR="00310B14">
        <w:rPr>
          <w:u w:val="none"/>
        </w:rPr>
        <w:t xml:space="preserve">viation. </w:t>
      </w:r>
      <w:r w:rsidR="00DF3916">
        <w:rPr>
          <w:u w:val="none"/>
        </w:rPr>
        <w:t xml:space="preserve"> </w:t>
      </w:r>
      <w:r w:rsidR="00310B14">
        <w:rPr>
          <w:u w:val="none"/>
        </w:rPr>
        <w:t xml:space="preserve">The club covers information on the ASTB, the aviation pipeline, and </w:t>
      </w:r>
      <w:r w:rsidR="00310B14">
        <w:rPr>
          <w:u w:val="none"/>
        </w:rPr>
        <w:t>aircraft</w:t>
      </w:r>
      <w:r w:rsidR="52864DCF">
        <w:rPr>
          <w:u w:val="none"/>
        </w:rPr>
        <w:t xml:space="preserve"> in the navy</w:t>
      </w:r>
      <w:r w:rsidR="00310B14">
        <w:rPr>
          <w:u w:val="none"/>
        </w:rPr>
        <w:t>.</w:t>
      </w:r>
    </w:p>
    <w:p w14:paraId="13547AC4" w14:textId="52645284" w:rsidR="00310B14" w:rsidRDefault="00B028CE" w:rsidP="005A3A20">
      <w:pPr>
        <w:rPr>
          <w:u w:val="none"/>
        </w:rPr>
      </w:pPr>
      <w:r>
        <w:rPr>
          <w:u w:val="none"/>
        </w:rPr>
        <w:t xml:space="preserve">Special Warfare Club </w:t>
      </w:r>
      <w:r w:rsidR="00CF0DDF">
        <w:rPr>
          <w:u w:val="none"/>
        </w:rPr>
        <w:t>–</w:t>
      </w:r>
      <w:r>
        <w:rPr>
          <w:u w:val="none"/>
        </w:rPr>
        <w:t xml:space="preserve"> </w:t>
      </w:r>
      <w:r w:rsidR="00CF0DDF">
        <w:rPr>
          <w:u w:val="none"/>
        </w:rPr>
        <w:t>provide</w:t>
      </w:r>
      <w:r w:rsidR="00DF3916">
        <w:rPr>
          <w:u w:val="none"/>
        </w:rPr>
        <w:t>s</w:t>
      </w:r>
      <w:r w:rsidR="00CF0DDF">
        <w:rPr>
          <w:u w:val="none"/>
        </w:rPr>
        <w:t xml:space="preserve"> information</w:t>
      </w:r>
      <w:r w:rsidR="0076610A">
        <w:rPr>
          <w:u w:val="none"/>
        </w:rPr>
        <w:t xml:space="preserve"> about </w:t>
      </w:r>
      <w:r w:rsidR="429ED77C">
        <w:rPr>
          <w:u w:val="none"/>
        </w:rPr>
        <w:t>Naval Special Warfare</w:t>
      </w:r>
      <w:r w:rsidR="0076610A">
        <w:rPr>
          <w:u w:val="none"/>
        </w:rPr>
        <w:t xml:space="preserve"> and physical training techniques. </w:t>
      </w:r>
      <w:r w:rsidR="00AB5CE0">
        <w:rPr>
          <w:u w:val="none"/>
        </w:rPr>
        <w:t xml:space="preserve"> The club </w:t>
      </w:r>
      <w:r w:rsidR="00D817EE">
        <w:rPr>
          <w:u w:val="none"/>
        </w:rPr>
        <w:t>conducts physical training workouts and brief</w:t>
      </w:r>
      <w:r w:rsidR="00D652EE">
        <w:rPr>
          <w:u w:val="none"/>
        </w:rPr>
        <w:t>s.</w:t>
      </w:r>
    </w:p>
    <w:p w14:paraId="5385E833" w14:textId="32CE010C" w:rsidR="00D652EE" w:rsidRDefault="00995AC4" w:rsidP="005A3A20">
      <w:pPr>
        <w:rPr>
          <w:u w:val="none"/>
        </w:rPr>
      </w:pPr>
      <w:r>
        <w:rPr>
          <w:u w:val="none"/>
        </w:rPr>
        <w:t xml:space="preserve">Surface Warfare Club </w:t>
      </w:r>
      <w:r w:rsidR="00C948BD">
        <w:rPr>
          <w:u w:val="none"/>
        </w:rPr>
        <w:t>–</w:t>
      </w:r>
      <w:r>
        <w:rPr>
          <w:u w:val="none"/>
        </w:rPr>
        <w:t xml:space="preserve"> </w:t>
      </w:r>
      <w:r w:rsidR="00C948BD">
        <w:rPr>
          <w:u w:val="none"/>
        </w:rPr>
        <w:t>covers information on</w:t>
      </w:r>
      <w:r w:rsidR="004D378B">
        <w:rPr>
          <w:u w:val="none"/>
        </w:rPr>
        <w:t xml:space="preserve"> various leadership and tactical positions of a </w:t>
      </w:r>
      <w:r w:rsidR="52416322">
        <w:rPr>
          <w:u w:val="none"/>
        </w:rPr>
        <w:t>Surface Warfare Officer</w:t>
      </w:r>
      <w:r w:rsidR="004D378B">
        <w:rPr>
          <w:u w:val="none"/>
        </w:rPr>
        <w:t xml:space="preserve">, and </w:t>
      </w:r>
      <w:r w:rsidR="003E077D">
        <w:rPr>
          <w:u w:val="none"/>
        </w:rPr>
        <w:t xml:space="preserve">the ships upon which they would serve. </w:t>
      </w:r>
    </w:p>
    <w:p w14:paraId="1F1EA773" w14:textId="5C5D4637" w:rsidR="00F066E4" w:rsidRPr="0028426F" w:rsidRDefault="00F066E4" w:rsidP="005A3A20">
      <w:pPr>
        <w:rPr>
          <w:u w:val="none"/>
        </w:rPr>
      </w:pPr>
      <w:r>
        <w:rPr>
          <w:u w:val="none"/>
        </w:rPr>
        <w:t xml:space="preserve">Submarine Warfare Club </w:t>
      </w:r>
      <w:r w:rsidR="00065FB4">
        <w:rPr>
          <w:u w:val="none"/>
        </w:rPr>
        <w:t>–</w:t>
      </w:r>
      <w:r>
        <w:rPr>
          <w:u w:val="none"/>
        </w:rPr>
        <w:t xml:space="preserve"> </w:t>
      </w:r>
      <w:r w:rsidR="00065FB4">
        <w:rPr>
          <w:u w:val="none"/>
        </w:rPr>
        <w:t xml:space="preserve">learn about subsurface warfare and leadership positions in the world’s </w:t>
      </w:r>
      <w:r w:rsidR="00BC6580">
        <w:rPr>
          <w:u w:val="none"/>
        </w:rPr>
        <w:t xml:space="preserve">finest nuclear </w:t>
      </w:r>
      <w:r w:rsidR="00065FB4">
        <w:rPr>
          <w:u w:val="none"/>
        </w:rPr>
        <w:t>subsurface fleet.</w:t>
      </w:r>
    </w:p>
    <w:p w14:paraId="0200C348" w14:textId="5FC5264E" w:rsidR="006F280B" w:rsidRDefault="00CB5733" w:rsidP="002548D3">
      <w:pPr>
        <w:pStyle w:val="LAW"/>
        <w:spacing w:after="240"/>
      </w:pPr>
      <w:bookmarkStart w:id="39" w:name="_Toc168845872"/>
      <w:bookmarkStart w:id="40" w:name="_Toc169102005"/>
      <w:r>
        <w:t>Events</w:t>
      </w:r>
      <w:r w:rsidR="00F07088">
        <w:t xml:space="preserve"> and Volunteer </w:t>
      </w:r>
      <w:r w:rsidR="007959C2">
        <w:t>Opportunities</w:t>
      </w:r>
      <w:bookmarkEnd w:id="39"/>
      <w:bookmarkEnd w:id="40"/>
    </w:p>
    <w:p w14:paraId="2FED92DB" w14:textId="77A569FE" w:rsidR="004C4870" w:rsidRDefault="00367B88" w:rsidP="004C4870">
      <w:pPr>
        <w:rPr>
          <w:u w:val="none"/>
        </w:rPr>
      </w:pPr>
      <w:r>
        <w:rPr>
          <w:u w:val="none"/>
        </w:rPr>
        <w:t xml:space="preserve">Color Guard </w:t>
      </w:r>
      <w:r w:rsidR="002B53B2">
        <w:rPr>
          <w:u w:val="none"/>
        </w:rPr>
        <w:t>–</w:t>
      </w:r>
      <w:r>
        <w:rPr>
          <w:u w:val="none"/>
        </w:rPr>
        <w:t xml:space="preserve"> </w:t>
      </w:r>
      <w:r w:rsidR="002B53B2">
        <w:rPr>
          <w:u w:val="none"/>
        </w:rPr>
        <w:t xml:space="preserve">Midshipmen in the color guard unit </w:t>
      </w:r>
      <w:r w:rsidR="00BF2B18">
        <w:rPr>
          <w:u w:val="none"/>
        </w:rPr>
        <w:t xml:space="preserve">perform </w:t>
      </w:r>
      <w:r w:rsidR="00A07C76">
        <w:rPr>
          <w:u w:val="none"/>
        </w:rPr>
        <w:t>at local ceremonies (commissioning, change-of-command etc.) and before home football games.</w:t>
      </w:r>
    </w:p>
    <w:p w14:paraId="7625C9DD" w14:textId="2F3ADA30" w:rsidR="00A07C76" w:rsidRDefault="00A07C76" w:rsidP="004C4870">
      <w:pPr>
        <w:rPr>
          <w:u w:val="none"/>
        </w:rPr>
      </w:pPr>
      <w:r>
        <w:rPr>
          <w:u w:val="none"/>
        </w:rPr>
        <w:t xml:space="preserve">Drill Competitions </w:t>
      </w:r>
      <w:r w:rsidR="00034459">
        <w:rPr>
          <w:u w:val="none"/>
        </w:rPr>
        <w:t>–</w:t>
      </w:r>
      <w:r>
        <w:rPr>
          <w:u w:val="none"/>
        </w:rPr>
        <w:t xml:space="preserve"> </w:t>
      </w:r>
      <w:r w:rsidR="00034459">
        <w:rPr>
          <w:u w:val="none"/>
        </w:rPr>
        <w:t xml:space="preserve">The unit participates in at least one drill meet each year, typically at Tulane University in the </w:t>
      </w:r>
      <w:r w:rsidR="009C357E">
        <w:rPr>
          <w:u w:val="none"/>
        </w:rPr>
        <w:t>s</w:t>
      </w:r>
      <w:r w:rsidR="00034459">
        <w:rPr>
          <w:u w:val="none"/>
        </w:rPr>
        <w:t>pring.</w:t>
      </w:r>
    </w:p>
    <w:p w14:paraId="396327B7" w14:textId="18CFB590" w:rsidR="00034459" w:rsidRDefault="00F049B7" w:rsidP="004C4870">
      <w:pPr>
        <w:rPr>
          <w:u w:val="none"/>
        </w:rPr>
      </w:pPr>
      <w:r>
        <w:rPr>
          <w:u w:val="none"/>
        </w:rPr>
        <w:t xml:space="preserve">Leadership </w:t>
      </w:r>
      <w:r w:rsidR="00B1066F">
        <w:rPr>
          <w:u w:val="none"/>
        </w:rPr>
        <w:t>Summit</w:t>
      </w:r>
      <w:r>
        <w:rPr>
          <w:u w:val="none"/>
        </w:rPr>
        <w:t xml:space="preserve"> – Leadership conferences occur around the country each year and midshipmen may volunteer to attend</w:t>
      </w:r>
      <w:r w:rsidR="006C6B05">
        <w:rPr>
          <w:u w:val="none"/>
        </w:rPr>
        <w:t>.</w:t>
      </w:r>
    </w:p>
    <w:p w14:paraId="27063337" w14:textId="67700280" w:rsidR="006C6B05" w:rsidRDefault="00B1066F" w:rsidP="004C4870">
      <w:pPr>
        <w:rPr>
          <w:u w:val="none"/>
        </w:rPr>
      </w:pPr>
      <w:r>
        <w:rPr>
          <w:u w:val="none"/>
        </w:rPr>
        <w:t xml:space="preserve">Navy Ball – Every </w:t>
      </w:r>
      <w:r w:rsidR="3EF5A713">
        <w:rPr>
          <w:u w:val="none"/>
        </w:rPr>
        <w:t>f</w:t>
      </w:r>
      <w:r>
        <w:rPr>
          <w:u w:val="none"/>
        </w:rPr>
        <w:t xml:space="preserve">all, the unit </w:t>
      </w:r>
      <w:r w:rsidR="00622B17">
        <w:rPr>
          <w:u w:val="none"/>
        </w:rPr>
        <w:t>hosts a ball for all members of the NROTC unit in celebration of the Navy’s Birthday.</w:t>
      </w:r>
    </w:p>
    <w:p w14:paraId="4B62DDF8" w14:textId="4FFACD9B" w:rsidR="00094592" w:rsidRDefault="004728FF" w:rsidP="004C4870">
      <w:pPr>
        <w:rPr>
          <w:u w:val="none"/>
        </w:rPr>
      </w:pPr>
      <w:r>
        <w:rPr>
          <w:u w:val="none"/>
        </w:rPr>
        <w:t xml:space="preserve">Dining-In – </w:t>
      </w:r>
      <w:r w:rsidR="000D305B">
        <w:rPr>
          <w:u w:val="none"/>
        </w:rPr>
        <w:t>The</w:t>
      </w:r>
      <w:r w:rsidR="00DE28E6">
        <w:rPr>
          <w:u w:val="none"/>
        </w:rPr>
        <w:t xml:space="preserve"> upper</w:t>
      </w:r>
      <w:r w:rsidR="00622B17">
        <w:rPr>
          <w:u w:val="none"/>
        </w:rPr>
        <w:t>-</w:t>
      </w:r>
      <w:r w:rsidR="00DE28E6">
        <w:rPr>
          <w:u w:val="none"/>
        </w:rPr>
        <w:t xml:space="preserve">class midshipmen and </w:t>
      </w:r>
      <w:r w:rsidR="002A4B87">
        <w:rPr>
          <w:u w:val="none"/>
        </w:rPr>
        <w:t>active-duty</w:t>
      </w:r>
      <w:r w:rsidR="00DE28E6">
        <w:rPr>
          <w:u w:val="none"/>
        </w:rPr>
        <w:t xml:space="preserve"> staff </w:t>
      </w:r>
      <w:r w:rsidR="00BF3321">
        <w:rPr>
          <w:u w:val="none"/>
        </w:rPr>
        <w:t xml:space="preserve">take part in a </w:t>
      </w:r>
      <w:r w:rsidR="002A4B87">
        <w:rPr>
          <w:u w:val="none"/>
        </w:rPr>
        <w:t xml:space="preserve">formal </w:t>
      </w:r>
      <w:r w:rsidR="008928B0">
        <w:rPr>
          <w:u w:val="none"/>
        </w:rPr>
        <w:t>navy</w:t>
      </w:r>
      <w:r w:rsidR="002A4B87">
        <w:rPr>
          <w:u w:val="none"/>
        </w:rPr>
        <w:t xml:space="preserve"> dining tradition</w:t>
      </w:r>
      <w:r w:rsidR="000D305B">
        <w:rPr>
          <w:u w:val="none"/>
        </w:rPr>
        <w:t xml:space="preserve"> towards the end of the spring semester.</w:t>
      </w:r>
    </w:p>
    <w:p w14:paraId="3FED5AC0" w14:textId="455AEA1F" w:rsidR="004728FF" w:rsidRDefault="006844AA" w:rsidP="004C4870">
      <w:pPr>
        <w:rPr>
          <w:u w:val="none"/>
        </w:rPr>
      </w:pPr>
      <w:r>
        <w:rPr>
          <w:u w:val="none"/>
        </w:rPr>
        <w:lastRenderedPageBreak/>
        <w:t xml:space="preserve">Interservice </w:t>
      </w:r>
      <w:r w:rsidR="00B5153E">
        <w:rPr>
          <w:u w:val="none"/>
        </w:rPr>
        <w:t xml:space="preserve">and NROTC </w:t>
      </w:r>
      <w:r>
        <w:rPr>
          <w:u w:val="none"/>
        </w:rPr>
        <w:t xml:space="preserve">Competitions – </w:t>
      </w:r>
      <w:r w:rsidR="00845004">
        <w:rPr>
          <w:u w:val="none"/>
        </w:rPr>
        <w:t>O</w:t>
      </w:r>
      <w:r w:rsidR="00845004">
        <w:rPr>
          <w:u w:val="none"/>
        </w:rPr>
        <w:t>ur unit participates in the Mo Navas Challenge at Jacksonville University during the spring to build comradery with another unit in memory of a marine killed in action.</w:t>
      </w:r>
      <w:r w:rsidR="00845004">
        <w:rPr>
          <w:u w:val="none"/>
        </w:rPr>
        <w:t xml:space="preserve"> </w:t>
      </w:r>
      <w:r w:rsidR="00845004">
        <w:rPr>
          <w:u w:val="none"/>
        </w:rPr>
        <w:t xml:space="preserve">Additionally, </w:t>
      </w:r>
      <w:r w:rsidR="00845004">
        <w:rPr>
          <w:u w:val="none"/>
        </w:rPr>
        <w:t>t</w:t>
      </w:r>
      <w:r w:rsidR="00D04F7B">
        <w:rPr>
          <w:u w:val="none"/>
        </w:rPr>
        <w:t xml:space="preserve">he </w:t>
      </w:r>
      <w:r w:rsidR="009C357E">
        <w:rPr>
          <w:u w:val="none"/>
        </w:rPr>
        <w:t>N</w:t>
      </w:r>
      <w:r w:rsidR="00D04F7B">
        <w:rPr>
          <w:u w:val="none"/>
        </w:rPr>
        <w:t xml:space="preserve">avy, </w:t>
      </w:r>
      <w:r w:rsidR="009C357E">
        <w:rPr>
          <w:u w:val="none"/>
        </w:rPr>
        <w:t>A</w:t>
      </w:r>
      <w:r w:rsidR="00D04F7B">
        <w:rPr>
          <w:u w:val="none"/>
        </w:rPr>
        <w:t xml:space="preserve">rmy, and </w:t>
      </w:r>
      <w:r w:rsidR="009C357E">
        <w:rPr>
          <w:u w:val="none"/>
        </w:rPr>
        <w:t>A</w:t>
      </w:r>
      <w:r w:rsidR="006B2D76">
        <w:rPr>
          <w:u w:val="none"/>
        </w:rPr>
        <w:t xml:space="preserve">ir </w:t>
      </w:r>
      <w:r w:rsidR="009C357E">
        <w:rPr>
          <w:u w:val="none"/>
        </w:rPr>
        <w:t>F</w:t>
      </w:r>
      <w:r w:rsidR="006B2D76">
        <w:rPr>
          <w:u w:val="none"/>
        </w:rPr>
        <w:t>orce</w:t>
      </w:r>
      <w:r w:rsidR="00D04F7B">
        <w:rPr>
          <w:u w:val="none"/>
        </w:rPr>
        <w:t xml:space="preserve"> </w:t>
      </w:r>
      <w:r w:rsidR="0070126A">
        <w:rPr>
          <w:u w:val="none"/>
        </w:rPr>
        <w:t xml:space="preserve">UF </w:t>
      </w:r>
      <w:r w:rsidR="00D04F7B">
        <w:rPr>
          <w:u w:val="none"/>
        </w:rPr>
        <w:t xml:space="preserve">ROTC units come together to compete in flag-football </w:t>
      </w:r>
      <w:r w:rsidR="00176BA7">
        <w:rPr>
          <w:u w:val="none"/>
        </w:rPr>
        <w:t xml:space="preserve">and ultimate frisbee games each year. </w:t>
      </w:r>
    </w:p>
    <w:p w14:paraId="730E7C13" w14:textId="3D7B5554" w:rsidR="006844AA" w:rsidRDefault="00E56109" w:rsidP="004C4870">
      <w:pPr>
        <w:rPr>
          <w:u w:val="none"/>
        </w:rPr>
      </w:pPr>
      <w:r>
        <w:rPr>
          <w:u w:val="none"/>
        </w:rPr>
        <w:t>Fleet Exposure</w:t>
      </w:r>
      <w:r w:rsidR="006844AA">
        <w:rPr>
          <w:u w:val="none"/>
        </w:rPr>
        <w:t xml:space="preserve"> </w:t>
      </w:r>
      <w:r w:rsidR="007959C2">
        <w:rPr>
          <w:u w:val="none"/>
        </w:rPr>
        <w:t>–</w:t>
      </w:r>
      <w:r w:rsidR="006844AA">
        <w:rPr>
          <w:u w:val="none"/>
        </w:rPr>
        <w:t xml:space="preserve"> </w:t>
      </w:r>
      <w:r w:rsidR="00444CFC">
        <w:rPr>
          <w:u w:val="none"/>
        </w:rPr>
        <w:t xml:space="preserve">Guest speakers and previous alumni are invited each semester to </w:t>
      </w:r>
      <w:r w:rsidR="00CA6185">
        <w:rPr>
          <w:u w:val="none"/>
        </w:rPr>
        <w:t>share their stories, experiences, and expertise with midshipmen</w:t>
      </w:r>
      <w:r w:rsidR="00890A4B">
        <w:rPr>
          <w:u w:val="none"/>
        </w:rPr>
        <w:t xml:space="preserve"> to better prepare them for service in all warfare designations</w:t>
      </w:r>
      <w:r w:rsidR="00687F02">
        <w:rPr>
          <w:u w:val="none"/>
        </w:rPr>
        <w:t xml:space="preserve">. </w:t>
      </w:r>
      <w:r w:rsidR="006803C5">
        <w:rPr>
          <w:u w:val="none"/>
        </w:rPr>
        <w:t>Crews for f</w:t>
      </w:r>
      <w:r w:rsidR="007013C1">
        <w:rPr>
          <w:u w:val="none"/>
        </w:rPr>
        <w:t>ootball game flyovers, and helicopter landings on campus also speak with midshipmen about their roles</w:t>
      </w:r>
      <w:r w:rsidR="00A73CF2">
        <w:rPr>
          <w:u w:val="none"/>
        </w:rPr>
        <w:t xml:space="preserve"> as officers in the fleet.</w:t>
      </w:r>
    </w:p>
    <w:p w14:paraId="78A8C090" w14:textId="204FCC1F" w:rsidR="00A73CF2" w:rsidRDefault="00A73CF2" w:rsidP="004C4870">
      <w:pPr>
        <w:rPr>
          <w:u w:val="none"/>
        </w:rPr>
      </w:pPr>
      <w:r>
        <w:rPr>
          <w:u w:val="none"/>
        </w:rPr>
        <w:t xml:space="preserve">Marine Training Exercises – </w:t>
      </w:r>
      <w:r w:rsidR="00496BC9">
        <w:rPr>
          <w:u w:val="none"/>
        </w:rPr>
        <w:t>Marines conduct field training exercises during the semester</w:t>
      </w:r>
      <w:r w:rsidR="4C16CB72">
        <w:rPr>
          <w:u w:val="none"/>
        </w:rPr>
        <w:t>. The exercises</w:t>
      </w:r>
      <w:r w:rsidR="00496BC9">
        <w:rPr>
          <w:u w:val="none"/>
        </w:rPr>
        <w:t xml:space="preserve"> consist of rucks, hikes, land navigation, physical training, small unit leadership</w:t>
      </w:r>
      <w:r w:rsidR="00496BC9">
        <w:rPr>
          <w:u w:val="none"/>
        </w:rPr>
        <w:t xml:space="preserve"> </w:t>
      </w:r>
      <w:r w:rsidR="00496BC9">
        <w:rPr>
          <w:u w:val="none"/>
        </w:rPr>
        <w:t>and more</w:t>
      </w:r>
      <w:r w:rsidR="002B2B18">
        <w:rPr>
          <w:u w:val="none"/>
        </w:rPr>
        <w:t xml:space="preserve">. These exercises are held at bases to include </w:t>
      </w:r>
      <w:r w:rsidR="009C357E">
        <w:rPr>
          <w:u w:val="none"/>
        </w:rPr>
        <w:t>Camp Blanding.</w:t>
      </w:r>
    </w:p>
    <w:p w14:paraId="30300993" w14:textId="5932D16B" w:rsidR="007959C2" w:rsidRPr="006703F2" w:rsidRDefault="00FD1E1A" w:rsidP="004C4870">
      <w:pPr>
        <w:rPr>
          <w:u w:val="none"/>
        </w:rPr>
      </w:pPr>
      <w:r>
        <w:rPr>
          <w:u w:val="none"/>
        </w:rPr>
        <w:t xml:space="preserve">Football </w:t>
      </w:r>
      <w:r w:rsidR="00864F5D">
        <w:rPr>
          <w:u w:val="none"/>
        </w:rPr>
        <w:t xml:space="preserve">Games </w:t>
      </w:r>
      <w:r w:rsidR="00C8432B">
        <w:rPr>
          <w:u w:val="none"/>
        </w:rPr>
        <w:t>–</w:t>
      </w:r>
      <w:r w:rsidR="00864F5D">
        <w:rPr>
          <w:u w:val="none"/>
        </w:rPr>
        <w:t xml:space="preserve"> </w:t>
      </w:r>
      <w:r w:rsidR="00C8432B">
        <w:rPr>
          <w:u w:val="none"/>
        </w:rPr>
        <w:t xml:space="preserve">Every home game, the </w:t>
      </w:r>
      <w:r w:rsidR="4D3FBE7B">
        <w:rPr>
          <w:u w:val="none"/>
        </w:rPr>
        <w:t xml:space="preserve">UF </w:t>
      </w:r>
      <w:r w:rsidR="00C8432B">
        <w:rPr>
          <w:u w:val="none"/>
        </w:rPr>
        <w:t xml:space="preserve">NROTC Unit </w:t>
      </w:r>
      <w:r w:rsidR="00EB036A">
        <w:rPr>
          <w:u w:val="none"/>
        </w:rPr>
        <w:t>offers to help</w:t>
      </w:r>
      <w:r w:rsidR="00A41053">
        <w:rPr>
          <w:u w:val="none"/>
        </w:rPr>
        <w:t xml:space="preserve"> with services during a home football game and the proce</w:t>
      </w:r>
      <w:r w:rsidR="000139B0">
        <w:rPr>
          <w:u w:val="none"/>
        </w:rPr>
        <w:t xml:space="preserve">eds raised </w:t>
      </w:r>
      <w:r w:rsidR="00386F18">
        <w:rPr>
          <w:u w:val="none"/>
        </w:rPr>
        <w:t xml:space="preserve">help pay for </w:t>
      </w:r>
      <w:r w:rsidR="009E29E4">
        <w:rPr>
          <w:u w:val="none"/>
        </w:rPr>
        <w:t>unit events throughout the year.</w:t>
      </w:r>
    </w:p>
    <w:p w14:paraId="08C997DB" w14:textId="03F7A21B" w:rsidR="002548D3" w:rsidRPr="00171F3E" w:rsidRDefault="00CB5733" w:rsidP="002548D3">
      <w:pPr>
        <w:pStyle w:val="BIGLAW"/>
      </w:pPr>
      <w:bookmarkStart w:id="41" w:name="_Toc168845873"/>
      <w:bookmarkStart w:id="42" w:name="_Toc169102006"/>
      <w:r w:rsidRPr="00171F3E">
        <w:t>Summer Training</w:t>
      </w:r>
      <w:bookmarkEnd w:id="41"/>
      <w:bookmarkEnd w:id="42"/>
    </w:p>
    <w:p w14:paraId="4CE5E4E4" w14:textId="32CD444F" w:rsidR="006F280B" w:rsidRDefault="00CB5733" w:rsidP="002548D3">
      <w:pPr>
        <w:pStyle w:val="LAW"/>
        <w:spacing w:after="240"/>
      </w:pPr>
      <w:bookmarkStart w:id="43" w:name="_Toc168845874"/>
      <w:bookmarkStart w:id="44" w:name="_Toc169102007"/>
      <w:r>
        <w:t>N</w:t>
      </w:r>
      <w:bookmarkEnd w:id="43"/>
      <w:r w:rsidR="009435CC">
        <w:t>ew Student Indoctrination</w:t>
      </w:r>
      <w:r w:rsidR="005A67C4">
        <w:t xml:space="preserve"> (NSI)</w:t>
      </w:r>
      <w:bookmarkEnd w:id="44"/>
    </w:p>
    <w:p w14:paraId="3CC474C4" w14:textId="364F6E13" w:rsidR="00FC5366" w:rsidRDefault="00F119E1" w:rsidP="00F119E1">
      <w:pPr>
        <w:rPr>
          <w:u w:val="none"/>
        </w:rPr>
      </w:pPr>
      <w:r>
        <w:rPr>
          <w:u w:val="none"/>
        </w:rPr>
        <w:t xml:space="preserve">New Student Indoctrination is a </w:t>
      </w:r>
      <w:proofErr w:type="gramStart"/>
      <w:r w:rsidR="000C4D8A">
        <w:rPr>
          <w:u w:val="none"/>
        </w:rPr>
        <w:t>2.5 week</w:t>
      </w:r>
      <w:proofErr w:type="gramEnd"/>
      <w:r w:rsidR="000C4D8A">
        <w:rPr>
          <w:u w:val="none"/>
        </w:rPr>
        <w:t xml:space="preserve"> indoctrination course </w:t>
      </w:r>
      <w:r w:rsidR="00D16A3D">
        <w:rPr>
          <w:u w:val="none"/>
        </w:rPr>
        <w:t xml:space="preserve">designed to provide standard military training to </w:t>
      </w:r>
      <w:r w:rsidR="00221AF2">
        <w:rPr>
          <w:u w:val="none"/>
        </w:rPr>
        <w:t xml:space="preserve">and prepare midshipmen candidates for </w:t>
      </w:r>
      <w:r w:rsidR="009C357E">
        <w:rPr>
          <w:u w:val="none"/>
        </w:rPr>
        <w:t xml:space="preserve">their respective </w:t>
      </w:r>
      <w:r w:rsidR="009E0FF8">
        <w:rPr>
          <w:u w:val="none"/>
        </w:rPr>
        <w:t>NROTC</w:t>
      </w:r>
      <w:r w:rsidR="009C357E">
        <w:rPr>
          <w:u w:val="none"/>
        </w:rPr>
        <w:t xml:space="preserve"> program</w:t>
      </w:r>
      <w:r w:rsidR="002F362A">
        <w:rPr>
          <w:u w:val="none"/>
        </w:rPr>
        <w:t xml:space="preserve">. </w:t>
      </w:r>
      <w:r w:rsidR="00CC6ACD">
        <w:rPr>
          <w:u w:val="none"/>
        </w:rPr>
        <w:t xml:space="preserve">For scholarship midshipmen, </w:t>
      </w:r>
      <w:r w:rsidR="00886094">
        <w:rPr>
          <w:u w:val="none"/>
        </w:rPr>
        <w:t xml:space="preserve">NSI is held during three separate </w:t>
      </w:r>
      <w:r w:rsidR="00D9632E">
        <w:rPr>
          <w:u w:val="none"/>
        </w:rPr>
        <w:t>periods</w:t>
      </w:r>
      <w:r w:rsidR="000A68C9">
        <w:rPr>
          <w:u w:val="none"/>
        </w:rPr>
        <w:t xml:space="preserve"> in the summer before </w:t>
      </w:r>
      <w:r w:rsidR="7BDAD5D1">
        <w:rPr>
          <w:u w:val="none"/>
        </w:rPr>
        <w:t>the</w:t>
      </w:r>
      <w:r w:rsidR="000A68C9">
        <w:rPr>
          <w:u w:val="none"/>
        </w:rPr>
        <w:t xml:space="preserve"> freshmen fall semester. </w:t>
      </w:r>
      <w:r w:rsidR="00E7123C">
        <w:rPr>
          <w:u w:val="none"/>
        </w:rPr>
        <w:t xml:space="preserve">If a </w:t>
      </w:r>
      <w:r w:rsidR="2231A0F7">
        <w:rPr>
          <w:u w:val="none"/>
        </w:rPr>
        <w:t>midshipman</w:t>
      </w:r>
      <w:r w:rsidR="00E7123C">
        <w:rPr>
          <w:u w:val="none"/>
        </w:rPr>
        <w:t xml:space="preserve"> receives a </w:t>
      </w:r>
      <w:r w:rsidR="00403C2D">
        <w:rPr>
          <w:u w:val="none"/>
        </w:rPr>
        <w:t xml:space="preserve">scholarship after joining the program as a college program </w:t>
      </w:r>
      <w:r w:rsidR="00C15BC3">
        <w:rPr>
          <w:u w:val="none"/>
        </w:rPr>
        <w:t>midshipm</w:t>
      </w:r>
      <w:r w:rsidR="009C357E">
        <w:rPr>
          <w:u w:val="none"/>
        </w:rPr>
        <w:t>a</w:t>
      </w:r>
      <w:r w:rsidR="00C15BC3">
        <w:rPr>
          <w:u w:val="none"/>
        </w:rPr>
        <w:t xml:space="preserve">n, then that midshipmen is required to attend NSI </w:t>
      </w:r>
      <w:r w:rsidR="00554DD0">
        <w:rPr>
          <w:u w:val="none"/>
        </w:rPr>
        <w:t>the following</w:t>
      </w:r>
      <w:r w:rsidR="00275ADA">
        <w:rPr>
          <w:u w:val="none"/>
        </w:rPr>
        <w:t xml:space="preserve"> summer. </w:t>
      </w:r>
      <w:r w:rsidR="00340E14">
        <w:rPr>
          <w:u w:val="none"/>
        </w:rPr>
        <w:t>Please refer to the website</w:t>
      </w:r>
      <w:r w:rsidR="00507A12">
        <w:rPr>
          <w:u w:val="none"/>
        </w:rPr>
        <w:t xml:space="preserve"> below for all NSI related information and requireme</w:t>
      </w:r>
      <w:r w:rsidR="001B021D">
        <w:rPr>
          <w:u w:val="none"/>
        </w:rPr>
        <w:t>nts.</w:t>
      </w:r>
    </w:p>
    <w:p w14:paraId="1244D6A9" w14:textId="0FBE718E" w:rsidR="00073011" w:rsidRPr="00F119E1" w:rsidRDefault="00073011" w:rsidP="00F119E1">
      <w:pPr>
        <w:rPr>
          <w:u w:val="none"/>
        </w:rPr>
      </w:pPr>
      <w:hyperlink r:id="rId17" w:history="1">
        <w:r>
          <w:rPr>
            <w:rStyle w:val="Hyperlink"/>
          </w:rPr>
          <w:t>New Student Indoctrination (NSI) (navy.mil)</w:t>
        </w:r>
      </w:hyperlink>
      <w:r>
        <w:t xml:space="preserve"> </w:t>
      </w:r>
    </w:p>
    <w:p w14:paraId="42CD7AD0" w14:textId="32E8D798" w:rsidR="006F280B" w:rsidRDefault="006436C3" w:rsidP="002548D3">
      <w:pPr>
        <w:pStyle w:val="LAW"/>
        <w:spacing w:after="240"/>
      </w:pPr>
      <w:bookmarkStart w:id="45" w:name="_Toc168845875"/>
      <w:bookmarkStart w:id="46" w:name="_Toc169102008"/>
      <w:r>
        <w:t>C</w:t>
      </w:r>
      <w:bookmarkEnd w:id="45"/>
      <w:r w:rsidR="009435CC">
        <w:t>areer Orientation and Training for Midshipmen</w:t>
      </w:r>
      <w:r w:rsidR="005A67C4">
        <w:t xml:space="preserve"> (CORTRAMID)</w:t>
      </w:r>
      <w:bookmarkEnd w:id="46"/>
    </w:p>
    <w:p w14:paraId="08B04769" w14:textId="4A51A017" w:rsidR="003E6D6D" w:rsidRPr="003E6D6D" w:rsidRDefault="00CC3E5D" w:rsidP="003E6D6D">
      <w:pPr>
        <w:rPr>
          <w:u w:val="none"/>
        </w:rPr>
      </w:pPr>
      <w:r>
        <w:rPr>
          <w:u w:val="none"/>
        </w:rPr>
        <w:t xml:space="preserve">Between freshman and sophomore year, </w:t>
      </w:r>
      <w:r w:rsidR="00B32E96">
        <w:rPr>
          <w:u w:val="none"/>
        </w:rPr>
        <w:t xml:space="preserve">scholarship </w:t>
      </w:r>
      <w:r w:rsidR="006D53E0">
        <w:rPr>
          <w:u w:val="none"/>
        </w:rPr>
        <w:t xml:space="preserve">midshipmen participate in </w:t>
      </w:r>
      <w:r w:rsidR="003E6D6D" w:rsidRPr="003E6D6D">
        <w:rPr>
          <w:u w:val="none"/>
        </w:rPr>
        <w:t>CORTRAMID</w:t>
      </w:r>
      <w:r w:rsidR="006D53E0">
        <w:rPr>
          <w:u w:val="none"/>
        </w:rPr>
        <w:t xml:space="preserve">, </w:t>
      </w:r>
      <w:r w:rsidR="003E6D6D" w:rsidRPr="003E6D6D">
        <w:rPr>
          <w:u w:val="none"/>
        </w:rPr>
        <w:t xml:space="preserve">a month-long opportunity for </w:t>
      </w:r>
      <w:r w:rsidR="006D53E0">
        <w:rPr>
          <w:u w:val="none"/>
        </w:rPr>
        <w:t>m</w:t>
      </w:r>
      <w:r w:rsidR="003E6D6D" w:rsidRPr="003E6D6D">
        <w:rPr>
          <w:u w:val="none"/>
        </w:rPr>
        <w:t xml:space="preserve">idshipmen to step back from university life and experience the operational communities of the Navy and Marine Corps. </w:t>
      </w:r>
    </w:p>
    <w:p w14:paraId="29E1B7C4" w14:textId="24779171" w:rsidR="00FC5366" w:rsidRDefault="003E6D6D" w:rsidP="003E6D6D">
      <w:pPr>
        <w:rPr>
          <w:u w:val="none"/>
        </w:rPr>
      </w:pPr>
      <w:r w:rsidRPr="003E6D6D">
        <w:rPr>
          <w:u w:val="none"/>
        </w:rPr>
        <w:t xml:space="preserve">The Navy hosts two sessions of CORTRAMID, CORTRAMID West in San Diego, CA, and CORTRAMID East in Norfolk, VA.  During CORTRAMID, Midshipmen spend one week with a ship, submarine, aviation squadron, and the Marine Corps.  The training exposes </w:t>
      </w:r>
      <w:r w:rsidR="10CB212A">
        <w:rPr>
          <w:u w:val="none"/>
        </w:rPr>
        <w:t>m</w:t>
      </w:r>
      <w:r>
        <w:rPr>
          <w:u w:val="none"/>
        </w:rPr>
        <w:t>idshipmen</w:t>
      </w:r>
      <w:r w:rsidRPr="003E6D6D">
        <w:rPr>
          <w:u w:val="none"/>
        </w:rPr>
        <w:t xml:space="preserve"> to Navy and Marine Corps communities and provides a basis for their future summer cruise and service selection requests prior to commissioning.  </w:t>
      </w:r>
      <w:r>
        <w:rPr>
          <w:u w:val="none"/>
        </w:rPr>
        <w:t xml:space="preserve">Most </w:t>
      </w:r>
      <w:r w:rsidR="630614B2">
        <w:rPr>
          <w:u w:val="none"/>
        </w:rPr>
        <w:t>m</w:t>
      </w:r>
      <w:r>
        <w:rPr>
          <w:u w:val="none"/>
        </w:rPr>
        <w:t>idshipmen</w:t>
      </w:r>
      <w:r w:rsidRPr="003E6D6D">
        <w:rPr>
          <w:u w:val="none"/>
        </w:rPr>
        <w:t xml:space="preserve"> will travel aboard a ship, submarine, and aircraft during CORTRAMID, </w:t>
      </w:r>
      <w:r w:rsidR="00012065" w:rsidRPr="003E6D6D">
        <w:rPr>
          <w:u w:val="none"/>
        </w:rPr>
        <w:t>and</w:t>
      </w:r>
      <w:r w:rsidRPr="003E6D6D">
        <w:rPr>
          <w:u w:val="none"/>
        </w:rPr>
        <w:t xml:space="preserve"> spend a week with Marines.</w:t>
      </w:r>
    </w:p>
    <w:p w14:paraId="160D27A1" w14:textId="180B2146" w:rsidR="00102669" w:rsidRPr="001D195E" w:rsidRDefault="00102669" w:rsidP="003E6D6D">
      <w:pPr>
        <w:rPr>
          <w:u w:val="none"/>
        </w:rPr>
      </w:pPr>
      <w:r w:rsidRPr="00102669">
        <w:rPr>
          <w:u w:val="none"/>
        </w:rPr>
        <w:t xml:space="preserve">During surface week, midshipmen experience shipboard life, learn how to </w:t>
      </w:r>
      <w:r w:rsidR="1F55E58B">
        <w:rPr>
          <w:u w:val="none"/>
        </w:rPr>
        <w:t>c</w:t>
      </w:r>
      <w:r>
        <w:rPr>
          <w:u w:val="none"/>
        </w:rPr>
        <w:t>onn</w:t>
      </w:r>
      <w:r w:rsidRPr="00102669">
        <w:rPr>
          <w:u w:val="none"/>
        </w:rPr>
        <w:t xml:space="preserve"> </w:t>
      </w:r>
      <w:r w:rsidR="00430C18">
        <w:rPr>
          <w:u w:val="none"/>
        </w:rPr>
        <w:t xml:space="preserve">(drive) </w:t>
      </w:r>
      <w:r w:rsidRPr="00102669">
        <w:rPr>
          <w:u w:val="none"/>
        </w:rPr>
        <w:t xml:space="preserve">a ship, have weapons demonstrations by the U.S. Navy SEALs and much more. During submarine week, midshipmen spend a week onboard a nuclear submarine and experience all facets, from </w:t>
      </w:r>
      <w:r w:rsidRPr="00102669">
        <w:rPr>
          <w:u w:val="none"/>
        </w:rPr>
        <w:lastRenderedPageBreak/>
        <w:t xml:space="preserve">the bridge and engineering to the sonar and torpedo rooms. During aviation week, midshipmen view static displays of naval aircraft and experience Naval Aviator training. Finally, during Marine week, midshipmen sleep in Marine barracks, learn to fire small arms </w:t>
      </w:r>
      <w:r w:rsidR="009C357E" w:rsidRPr="00102669">
        <w:rPr>
          <w:u w:val="none"/>
        </w:rPr>
        <w:t>weapons,</w:t>
      </w:r>
      <w:r w:rsidRPr="00102669">
        <w:rPr>
          <w:u w:val="none"/>
        </w:rPr>
        <w:t xml:space="preserve"> and may even conduct an amphibious assault.</w:t>
      </w:r>
    </w:p>
    <w:p w14:paraId="24CC83D4" w14:textId="62752B2A" w:rsidR="00FC5366" w:rsidRDefault="006F280B" w:rsidP="00A67604">
      <w:pPr>
        <w:pStyle w:val="LAW"/>
        <w:spacing w:after="240"/>
      </w:pPr>
      <w:bookmarkStart w:id="47" w:name="_Toc168845876"/>
      <w:bookmarkStart w:id="48" w:name="_Toc169102009"/>
      <w:r>
        <w:t>S</w:t>
      </w:r>
      <w:r w:rsidR="006436C3">
        <w:t>econd Class Cruise</w:t>
      </w:r>
      <w:bookmarkEnd w:id="47"/>
      <w:bookmarkEnd w:id="48"/>
    </w:p>
    <w:p w14:paraId="2D3239E4" w14:textId="509D4218" w:rsidR="00A67604" w:rsidRDefault="003E4D6E" w:rsidP="00A67604">
      <w:pPr>
        <w:rPr>
          <w:u w:val="none"/>
        </w:rPr>
      </w:pPr>
      <w:r>
        <w:rPr>
          <w:u w:val="none"/>
        </w:rPr>
        <w:t xml:space="preserve">Between </w:t>
      </w:r>
      <w:r w:rsidR="00E378C0">
        <w:rPr>
          <w:u w:val="none"/>
        </w:rPr>
        <w:t xml:space="preserve">sophomore and junior year, </w:t>
      </w:r>
      <w:r w:rsidR="00031DD2">
        <w:rPr>
          <w:u w:val="none"/>
        </w:rPr>
        <w:t>N</w:t>
      </w:r>
      <w:r w:rsidR="00A67604">
        <w:rPr>
          <w:u w:val="none"/>
        </w:rPr>
        <w:t xml:space="preserve">avy </w:t>
      </w:r>
      <w:r w:rsidR="00514D64">
        <w:rPr>
          <w:u w:val="none"/>
        </w:rPr>
        <w:t xml:space="preserve">option </w:t>
      </w:r>
      <w:r w:rsidR="00C86AF4">
        <w:rPr>
          <w:u w:val="none"/>
        </w:rPr>
        <w:t xml:space="preserve">scholarship </w:t>
      </w:r>
      <w:r w:rsidR="00514D64">
        <w:rPr>
          <w:u w:val="none"/>
        </w:rPr>
        <w:t xml:space="preserve">midshipmen attend </w:t>
      </w:r>
      <w:r w:rsidR="002C71C9">
        <w:rPr>
          <w:u w:val="none"/>
        </w:rPr>
        <w:t xml:space="preserve">a </w:t>
      </w:r>
      <w:r w:rsidR="00ED12D7">
        <w:rPr>
          <w:u w:val="none"/>
        </w:rPr>
        <w:t xml:space="preserve">minimum </w:t>
      </w:r>
      <w:r w:rsidR="0096046D">
        <w:rPr>
          <w:u w:val="none"/>
        </w:rPr>
        <w:t xml:space="preserve">four-week cruise aboard a surface ship or submarine to </w:t>
      </w:r>
      <w:r w:rsidR="00185B6E">
        <w:rPr>
          <w:u w:val="none"/>
        </w:rPr>
        <w:t xml:space="preserve">experience the </w:t>
      </w:r>
      <w:r w:rsidR="00680AC9">
        <w:rPr>
          <w:u w:val="none"/>
        </w:rPr>
        <w:t xml:space="preserve">fleet from an enlisted perspective. Midshipmen are assigned </w:t>
      </w:r>
      <w:r w:rsidR="0E5E2E68">
        <w:rPr>
          <w:u w:val="none"/>
        </w:rPr>
        <w:t xml:space="preserve">with </w:t>
      </w:r>
      <w:r w:rsidR="00680AC9">
        <w:rPr>
          <w:u w:val="none"/>
        </w:rPr>
        <w:t xml:space="preserve">an enlisted petty officer to observe and experience the day-to-day </w:t>
      </w:r>
      <w:r w:rsidR="00430C18">
        <w:rPr>
          <w:u w:val="none"/>
        </w:rPr>
        <w:t xml:space="preserve">life </w:t>
      </w:r>
      <w:r w:rsidR="00680AC9">
        <w:rPr>
          <w:u w:val="none"/>
        </w:rPr>
        <w:t xml:space="preserve">of </w:t>
      </w:r>
      <w:r w:rsidR="00430C18">
        <w:rPr>
          <w:u w:val="none"/>
        </w:rPr>
        <w:t xml:space="preserve">an </w:t>
      </w:r>
      <w:r w:rsidR="00C928A9">
        <w:rPr>
          <w:u w:val="none"/>
        </w:rPr>
        <w:t>enliste</w:t>
      </w:r>
      <w:r w:rsidR="00A17638">
        <w:rPr>
          <w:u w:val="none"/>
        </w:rPr>
        <w:t xml:space="preserve">d sailor. This provides a great learning opportunity and </w:t>
      </w:r>
      <w:r w:rsidR="007517A5">
        <w:rPr>
          <w:u w:val="none"/>
        </w:rPr>
        <w:t>perspective for a future officer.</w:t>
      </w:r>
    </w:p>
    <w:p w14:paraId="494D3698" w14:textId="541DB702" w:rsidR="007517A5" w:rsidRPr="00A67604" w:rsidRDefault="007517A5" w:rsidP="00A67604">
      <w:pPr>
        <w:rPr>
          <w:u w:val="none"/>
        </w:rPr>
      </w:pPr>
      <w:r>
        <w:rPr>
          <w:u w:val="none"/>
        </w:rPr>
        <w:t>Marin</w:t>
      </w:r>
      <w:r w:rsidR="00D0320E">
        <w:rPr>
          <w:u w:val="none"/>
        </w:rPr>
        <w:t>e</w:t>
      </w:r>
      <w:r>
        <w:rPr>
          <w:u w:val="none"/>
        </w:rPr>
        <w:t xml:space="preserve"> option </w:t>
      </w:r>
      <w:r w:rsidR="00A67714">
        <w:rPr>
          <w:u w:val="none"/>
        </w:rPr>
        <w:t xml:space="preserve">scholarship </w:t>
      </w:r>
      <w:r>
        <w:rPr>
          <w:u w:val="none"/>
        </w:rPr>
        <w:t xml:space="preserve">midshipmen attend </w:t>
      </w:r>
      <w:r w:rsidR="00B16055">
        <w:rPr>
          <w:u w:val="none"/>
        </w:rPr>
        <w:t xml:space="preserve">Fleet Marine Force (FMF) training </w:t>
      </w:r>
      <w:r w:rsidR="00F02F72">
        <w:rPr>
          <w:u w:val="none"/>
        </w:rPr>
        <w:t>at Camp Pendleton or Camp Lej</w:t>
      </w:r>
      <w:r w:rsidR="003E4D6E">
        <w:rPr>
          <w:u w:val="none"/>
        </w:rPr>
        <w:t>e</w:t>
      </w:r>
      <w:r w:rsidR="00F02F72">
        <w:rPr>
          <w:u w:val="none"/>
        </w:rPr>
        <w:t>une. Midshipmen will</w:t>
      </w:r>
      <w:r w:rsidR="0092490D">
        <w:rPr>
          <w:u w:val="none"/>
        </w:rPr>
        <w:t xml:space="preserve"> </w:t>
      </w:r>
      <w:r w:rsidR="004C14B3">
        <w:rPr>
          <w:u w:val="none"/>
        </w:rPr>
        <w:t>be exposed to</w:t>
      </w:r>
      <w:r w:rsidR="00932794">
        <w:rPr>
          <w:u w:val="none"/>
        </w:rPr>
        <w:t xml:space="preserve"> the training environment of a Company Grade Officer in the Marine Corps and various career opportunities. </w:t>
      </w:r>
      <w:r w:rsidR="000A7EC7">
        <w:rPr>
          <w:u w:val="none"/>
        </w:rPr>
        <w:t xml:space="preserve">Midshipmen will be required to become familiar with crew served weapons, </w:t>
      </w:r>
      <w:r w:rsidR="00DE05DB">
        <w:rPr>
          <w:u w:val="none"/>
        </w:rPr>
        <w:t xml:space="preserve">the capabilities of </w:t>
      </w:r>
      <w:r w:rsidR="00635BA0">
        <w:rPr>
          <w:u w:val="none"/>
        </w:rPr>
        <w:t xml:space="preserve">a Marine Air-Ground Task Force (MAGTF), </w:t>
      </w:r>
      <w:r w:rsidR="00871EB9">
        <w:rPr>
          <w:u w:val="none"/>
        </w:rPr>
        <w:t xml:space="preserve">learn fundamental </w:t>
      </w:r>
      <w:r w:rsidR="00B12667">
        <w:rPr>
          <w:u w:val="none"/>
        </w:rPr>
        <w:t>tactics</w:t>
      </w:r>
      <w:r w:rsidR="00EE5BF1">
        <w:rPr>
          <w:u w:val="none"/>
        </w:rPr>
        <w:t xml:space="preserve"> </w:t>
      </w:r>
      <w:r w:rsidR="00F74BF6">
        <w:rPr>
          <w:u w:val="none"/>
        </w:rPr>
        <w:t>and practice leadership principles.</w:t>
      </w:r>
    </w:p>
    <w:p w14:paraId="3CEB24DA" w14:textId="3B0B343A" w:rsidR="006F280B" w:rsidRDefault="006436C3" w:rsidP="002548D3">
      <w:pPr>
        <w:pStyle w:val="LAW"/>
        <w:spacing w:after="240"/>
      </w:pPr>
      <w:bookmarkStart w:id="49" w:name="_Toc168845877"/>
      <w:bookmarkStart w:id="50" w:name="_Toc169102010"/>
      <w:r>
        <w:t>First Class Cruise</w:t>
      </w:r>
      <w:bookmarkEnd w:id="49"/>
      <w:bookmarkEnd w:id="50"/>
    </w:p>
    <w:p w14:paraId="12A5B52A" w14:textId="21BCBB2C" w:rsidR="00F74BF6" w:rsidRDefault="00E378C0" w:rsidP="00F74BF6">
      <w:pPr>
        <w:rPr>
          <w:u w:val="none"/>
        </w:rPr>
      </w:pPr>
      <w:r>
        <w:rPr>
          <w:u w:val="none"/>
        </w:rPr>
        <w:t xml:space="preserve">Between junior and senior year, </w:t>
      </w:r>
      <w:r w:rsidR="00031DD2">
        <w:rPr>
          <w:u w:val="none"/>
        </w:rPr>
        <w:t>N</w:t>
      </w:r>
      <w:r w:rsidR="00CB5F66">
        <w:rPr>
          <w:u w:val="none"/>
        </w:rPr>
        <w:t>avy option midshipmen</w:t>
      </w:r>
      <w:r w:rsidR="00D40FB6">
        <w:rPr>
          <w:u w:val="none"/>
        </w:rPr>
        <w:t xml:space="preserve"> </w:t>
      </w:r>
      <w:r w:rsidR="00E667D5">
        <w:rPr>
          <w:u w:val="none"/>
        </w:rPr>
        <w:t xml:space="preserve">submit their </w:t>
      </w:r>
      <w:r w:rsidR="00A92DC0">
        <w:rPr>
          <w:u w:val="none"/>
        </w:rPr>
        <w:t xml:space="preserve">summer preference with the community they are most interested in joining upon commissioning. </w:t>
      </w:r>
      <w:r w:rsidR="000847F6">
        <w:rPr>
          <w:u w:val="none"/>
        </w:rPr>
        <w:t>Over the cruise, midshipmen will be paired with a junior officer to learn a</w:t>
      </w:r>
      <w:r w:rsidR="00C15D64">
        <w:rPr>
          <w:u w:val="none"/>
        </w:rPr>
        <w:t xml:space="preserve">nd gain </w:t>
      </w:r>
      <w:r w:rsidR="00413293">
        <w:rPr>
          <w:u w:val="none"/>
        </w:rPr>
        <w:t xml:space="preserve">a greater understanding of what is expected of midshipmen upon </w:t>
      </w:r>
      <w:r w:rsidR="005410BE">
        <w:rPr>
          <w:u w:val="none"/>
        </w:rPr>
        <w:t>commissioning</w:t>
      </w:r>
      <w:r w:rsidR="00413293">
        <w:rPr>
          <w:u w:val="none"/>
        </w:rPr>
        <w:t xml:space="preserve"> as an officer in that warfare designation.</w:t>
      </w:r>
    </w:p>
    <w:p w14:paraId="106A830B" w14:textId="57F8EE32" w:rsidR="00413293" w:rsidRPr="00E378C0" w:rsidRDefault="00413293" w:rsidP="00F74BF6">
      <w:pPr>
        <w:rPr>
          <w:u w:val="none"/>
        </w:rPr>
      </w:pPr>
      <w:r>
        <w:rPr>
          <w:u w:val="none"/>
        </w:rPr>
        <w:t>Marine option midshipmen</w:t>
      </w:r>
      <w:r w:rsidR="00F03FAB">
        <w:rPr>
          <w:u w:val="none"/>
        </w:rPr>
        <w:t xml:space="preserve"> </w:t>
      </w:r>
      <w:r w:rsidR="00E73FC9">
        <w:rPr>
          <w:u w:val="none"/>
        </w:rPr>
        <w:t xml:space="preserve">attend Officer Candidate School (OCS) for six-weeks in Quantico, VA to complete a </w:t>
      </w:r>
      <w:r w:rsidR="00C52A00">
        <w:rPr>
          <w:u w:val="none"/>
        </w:rPr>
        <w:t xml:space="preserve">commission requirement for the </w:t>
      </w:r>
      <w:r w:rsidR="00031DD2">
        <w:rPr>
          <w:u w:val="none"/>
        </w:rPr>
        <w:t>M</w:t>
      </w:r>
      <w:r w:rsidR="00C52A00">
        <w:rPr>
          <w:u w:val="none"/>
        </w:rPr>
        <w:t xml:space="preserve">arine </w:t>
      </w:r>
      <w:r w:rsidR="00031DD2">
        <w:rPr>
          <w:u w:val="none"/>
        </w:rPr>
        <w:t>C</w:t>
      </w:r>
      <w:r w:rsidR="00C52A00">
        <w:rPr>
          <w:u w:val="none"/>
        </w:rPr>
        <w:t>orps.</w:t>
      </w:r>
    </w:p>
    <w:p w14:paraId="4BB2B443" w14:textId="79016A85" w:rsidR="002548D3" w:rsidRDefault="00B42AA2" w:rsidP="002548D3">
      <w:pPr>
        <w:rPr>
          <w:rStyle w:val="Hyperlink"/>
        </w:rPr>
      </w:pPr>
      <w:r w:rsidRPr="00E25C6C">
        <w:rPr>
          <w:u w:val="none"/>
        </w:rPr>
        <w:t>Please review</w:t>
      </w:r>
      <w:r w:rsidR="00E25C6C" w:rsidRPr="00E25C6C">
        <w:rPr>
          <w:u w:val="none"/>
        </w:rPr>
        <w:t xml:space="preserve"> this link for more information about summer training: </w:t>
      </w:r>
      <w:hyperlink r:id="rId18" w:history="1">
        <w:r>
          <w:rPr>
            <w:rStyle w:val="Hyperlink"/>
          </w:rPr>
          <w:t>Naval Reserve Officers Training Corps - Summer Cruise Training (navy.mil)</w:t>
        </w:r>
      </w:hyperlink>
    </w:p>
    <w:p w14:paraId="118B0816" w14:textId="77777777" w:rsidR="002C030D" w:rsidRDefault="002C030D" w:rsidP="002548D3">
      <w:pPr>
        <w:rPr>
          <w:rStyle w:val="Hyperlink"/>
        </w:rPr>
      </w:pPr>
    </w:p>
    <w:p w14:paraId="324CDE9B" w14:textId="77777777" w:rsidR="002C030D" w:rsidRDefault="002C030D" w:rsidP="002548D3">
      <w:pPr>
        <w:rPr>
          <w:rStyle w:val="Hyperlink"/>
        </w:rPr>
      </w:pPr>
    </w:p>
    <w:p w14:paraId="72335B65" w14:textId="77777777" w:rsidR="002C030D" w:rsidRDefault="002C030D" w:rsidP="002548D3">
      <w:pPr>
        <w:rPr>
          <w:rStyle w:val="Hyperlink"/>
        </w:rPr>
      </w:pPr>
    </w:p>
    <w:p w14:paraId="108B2F5B" w14:textId="77777777" w:rsidR="002C030D" w:rsidRDefault="002C030D" w:rsidP="002548D3">
      <w:pPr>
        <w:rPr>
          <w:rStyle w:val="Hyperlink"/>
        </w:rPr>
      </w:pPr>
    </w:p>
    <w:p w14:paraId="7DEB6173" w14:textId="77777777" w:rsidR="002C030D" w:rsidRDefault="002C030D" w:rsidP="002548D3">
      <w:pPr>
        <w:rPr>
          <w:rStyle w:val="Hyperlink"/>
        </w:rPr>
      </w:pPr>
    </w:p>
    <w:p w14:paraId="7BEE4463" w14:textId="77777777" w:rsidR="002C030D" w:rsidRDefault="002C030D" w:rsidP="002548D3">
      <w:pPr>
        <w:rPr>
          <w:rStyle w:val="Hyperlink"/>
        </w:rPr>
      </w:pPr>
    </w:p>
    <w:p w14:paraId="35DEC0B1" w14:textId="77777777" w:rsidR="002C030D" w:rsidRDefault="002C030D" w:rsidP="002548D3"/>
    <w:p w14:paraId="050AC062" w14:textId="539DD127" w:rsidR="002548D3" w:rsidRDefault="00F52152" w:rsidP="002548D3">
      <w:pPr>
        <w:pStyle w:val="BIGLAW"/>
      </w:pPr>
      <w:bookmarkStart w:id="51" w:name="_Toc168845878"/>
      <w:bookmarkStart w:id="52" w:name="_Toc169102011"/>
      <w:r>
        <w:lastRenderedPageBreak/>
        <w:t>What Happens Upon Graduation?</w:t>
      </w:r>
      <w:bookmarkEnd w:id="51"/>
      <w:bookmarkEnd w:id="52"/>
    </w:p>
    <w:p w14:paraId="66DB64D2" w14:textId="42246756" w:rsidR="002548D3" w:rsidRDefault="00F52152" w:rsidP="002548D3">
      <w:pPr>
        <w:pStyle w:val="LAW"/>
      </w:pPr>
      <w:bookmarkStart w:id="53" w:name="_Toc168845879"/>
      <w:bookmarkStart w:id="54" w:name="_Toc169102012"/>
      <w:r>
        <w:t>Service and Obligations</w:t>
      </w:r>
      <w:bookmarkEnd w:id="53"/>
      <w:bookmarkEnd w:id="54"/>
    </w:p>
    <w:p w14:paraId="22DC2636" w14:textId="0B9B6C96" w:rsidR="002548D3" w:rsidRDefault="00CF7E66" w:rsidP="00CF7E66">
      <w:pPr>
        <w:spacing w:before="240"/>
        <w:rPr>
          <w:u w:val="none"/>
        </w:rPr>
      </w:pPr>
      <w:r>
        <w:rPr>
          <w:u w:val="none"/>
        </w:rPr>
        <w:t xml:space="preserve">Scholarship midshipmen obligations </w:t>
      </w:r>
      <w:r w:rsidR="006C7534">
        <w:rPr>
          <w:u w:val="none"/>
        </w:rPr>
        <w:t>begin September 1</w:t>
      </w:r>
      <w:r w:rsidR="006C7534" w:rsidRPr="006C7534">
        <w:rPr>
          <w:u w:val="none"/>
          <w:vertAlign w:val="superscript"/>
        </w:rPr>
        <w:t>st</w:t>
      </w:r>
      <w:r w:rsidR="006C7534">
        <w:rPr>
          <w:u w:val="none"/>
        </w:rPr>
        <w:t xml:space="preserve"> during </w:t>
      </w:r>
      <w:r w:rsidR="241BEEBD">
        <w:rPr>
          <w:u w:val="none"/>
        </w:rPr>
        <w:t>their</w:t>
      </w:r>
      <w:r w:rsidR="006C7534">
        <w:rPr>
          <w:u w:val="none"/>
        </w:rPr>
        <w:t xml:space="preserve"> </w:t>
      </w:r>
      <w:r w:rsidR="006C7534">
        <w:rPr>
          <w:u w:val="none"/>
        </w:rPr>
        <w:t>sophomore year</w:t>
      </w:r>
      <w:r w:rsidR="002A7D32">
        <w:rPr>
          <w:u w:val="none"/>
        </w:rPr>
        <w:t xml:space="preserve">. Midshipmen that receive a scholarship for </w:t>
      </w:r>
      <w:r w:rsidR="007B1FB3">
        <w:rPr>
          <w:u w:val="none"/>
        </w:rPr>
        <w:t>three</w:t>
      </w:r>
      <w:r w:rsidR="002A7D32">
        <w:rPr>
          <w:u w:val="none"/>
        </w:rPr>
        <w:t xml:space="preserve"> year</w:t>
      </w:r>
      <w:r w:rsidR="007B1FB3">
        <w:rPr>
          <w:u w:val="none"/>
        </w:rPr>
        <w:t>s or less</w:t>
      </w:r>
      <w:r w:rsidR="002A7D32">
        <w:rPr>
          <w:u w:val="none"/>
        </w:rPr>
        <w:t xml:space="preserve"> in duration will incur an obligation </w:t>
      </w:r>
      <w:bookmarkStart w:id="55" w:name="_Int_MLqEHa3C"/>
      <w:proofErr w:type="gramStart"/>
      <w:r w:rsidR="002A7D32">
        <w:rPr>
          <w:u w:val="none"/>
        </w:rPr>
        <w:t>at the moment</w:t>
      </w:r>
      <w:bookmarkEnd w:id="55"/>
      <w:proofErr w:type="gramEnd"/>
      <w:r w:rsidR="002A7D32">
        <w:rPr>
          <w:u w:val="none"/>
        </w:rPr>
        <w:t xml:space="preserve"> </w:t>
      </w:r>
      <w:r w:rsidR="007B1FB3">
        <w:rPr>
          <w:u w:val="none"/>
        </w:rPr>
        <w:t>the scholarship is accepted</w:t>
      </w:r>
      <w:r w:rsidR="0D1887D8">
        <w:rPr>
          <w:u w:val="none"/>
        </w:rPr>
        <w:t>,</w:t>
      </w:r>
      <w:r w:rsidR="007B1FB3">
        <w:rPr>
          <w:u w:val="none"/>
        </w:rPr>
        <w:t xml:space="preserve"> and the paperwork is signed. Please review the </w:t>
      </w:r>
      <w:r w:rsidR="00735D12">
        <w:rPr>
          <w:u w:val="none"/>
        </w:rPr>
        <w:t>appropriate paperwork and check the Naval Education Training Command’s website for updated information.</w:t>
      </w:r>
    </w:p>
    <w:p w14:paraId="52EB4815" w14:textId="2E6D86C3" w:rsidR="00735D12" w:rsidRPr="00CF7E66" w:rsidRDefault="00621340" w:rsidP="00CF7E66">
      <w:pPr>
        <w:spacing w:before="240"/>
        <w:rPr>
          <w:u w:val="none"/>
        </w:rPr>
      </w:pPr>
      <w:r>
        <w:rPr>
          <w:u w:val="none"/>
        </w:rPr>
        <w:t xml:space="preserve">The obligation requires </w:t>
      </w:r>
      <w:r w:rsidR="008040F1">
        <w:rPr>
          <w:u w:val="none"/>
        </w:rPr>
        <w:t>N</w:t>
      </w:r>
      <w:r w:rsidR="00D20AD3">
        <w:rPr>
          <w:u w:val="none"/>
        </w:rPr>
        <w:t xml:space="preserve">avy option </w:t>
      </w:r>
      <w:r w:rsidR="000C4986">
        <w:rPr>
          <w:u w:val="none"/>
        </w:rPr>
        <w:t>scholarship</w:t>
      </w:r>
      <w:r w:rsidR="000C4986">
        <w:rPr>
          <w:u w:val="none"/>
        </w:rPr>
        <w:t xml:space="preserve"> </w:t>
      </w:r>
      <w:r>
        <w:rPr>
          <w:u w:val="none"/>
        </w:rPr>
        <w:t xml:space="preserve">midshipmen to serve </w:t>
      </w:r>
      <w:r w:rsidR="1215C774">
        <w:rPr>
          <w:u w:val="none"/>
        </w:rPr>
        <w:t>at least</w:t>
      </w:r>
      <w:r>
        <w:rPr>
          <w:u w:val="none"/>
        </w:rPr>
        <w:t xml:space="preserve"> five years of active military service upon commissioning</w:t>
      </w:r>
      <w:r w:rsidR="00D20AD3">
        <w:rPr>
          <w:u w:val="none"/>
        </w:rPr>
        <w:t xml:space="preserve">, and marine option </w:t>
      </w:r>
      <w:r w:rsidR="000C4986">
        <w:rPr>
          <w:u w:val="none"/>
        </w:rPr>
        <w:t xml:space="preserve">scholarship </w:t>
      </w:r>
      <w:r w:rsidR="00D20AD3">
        <w:rPr>
          <w:u w:val="none"/>
        </w:rPr>
        <w:t>midshipmen</w:t>
      </w:r>
      <w:r w:rsidR="00F84100">
        <w:rPr>
          <w:u w:val="none"/>
        </w:rPr>
        <w:t xml:space="preserve"> at least four years of active</w:t>
      </w:r>
      <w:r w:rsidR="1215C774">
        <w:rPr>
          <w:u w:val="none"/>
        </w:rPr>
        <w:t>-</w:t>
      </w:r>
      <w:r w:rsidR="00F84100">
        <w:rPr>
          <w:u w:val="none"/>
        </w:rPr>
        <w:t>duty service.</w:t>
      </w:r>
      <w:r w:rsidR="004B003E">
        <w:rPr>
          <w:u w:val="none"/>
        </w:rPr>
        <w:t xml:space="preserve"> Additional requirements may be required for </w:t>
      </w:r>
      <w:r w:rsidR="00BA051A">
        <w:rPr>
          <w:u w:val="none"/>
        </w:rPr>
        <w:t xml:space="preserve">specific job </w:t>
      </w:r>
      <w:r w:rsidR="78835565">
        <w:rPr>
          <w:u w:val="none"/>
        </w:rPr>
        <w:t xml:space="preserve">or warfare </w:t>
      </w:r>
      <w:r w:rsidR="40A58B93">
        <w:rPr>
          <w:u w:val="none"/>
        </w:rPr>
        <w:t>designation</w:t>
      </w:r>
      <w:r w:rsidR="00BA051A">
        <w:rPr>
          <w:u w:val="none"/>
        </w:rPr>
        <w:t xml:space="preserve"> assignments.</w:t>
      </w:r>
    </w:p>
    <w:p w14:paraId="1CBF8DE6" w14:textId="77777777" w:rsidR="00F52152" w:rsidRDefault="00F52152" w:rsidP="00F52152">
      <w:pPr>
        <w:pStyle w:val="LAW"/>
      </w:pPr>
      <w:bookmarkStart w:id="56" w:name="_Toc168845880"/>
      <w:bookmarkStart w:id="57" w:name="_Toc169102013"/>
      <w:r>
        <w:t>Naval Aviation</w:t>
      </w:r>
      <w:bookmarkEnd w:id="56"/>
      <w:bookmarkEnd w:id="57"/>
    </w:p>
    <w:p w14:paraId="7BB369DF" w14:textId="52F39317" w:rsidR="00F52152" w:rsidRDefault="1A639DBF" w:rsidP="0E3D2597">
      <w:pPr>
        <w:spacing w:before="240"/>
        <w:rPr>
          <w:u w:val="none"/>
        </w:rPr>
      </w:pPr>
      <w:r>
        <w:rPr>
          <w:u w:val="none"/>
        </w:rPr>
        <w:t>Midshipmen who select Navy Pilot or Naval Flight Officer will report to Pensacola, FL to begin flight training in accordance with their orders</w:t>
      </w:r>
      <w:r w:rsidR="0D741A68">
        <w:rPr>
          <w:u w:val="none"/>
        </w:rPr>
        <w:t xml:space="preserve"> after </w:t>
      </w:r>
      <w:r w:rsidR="4EF23F41">
        <w:rPr>
          <w:u w:val="none"/>
        </w:rPr>
        <w:t>commissioning</w:t>
      </w:r>
      <w:r>
        <w:rPr>
          <w:u w:val="none"/>
        </w:rPr>
        <w:t xml:space="preserve">. </w:t>
      </w:r>
      <w:r w:rsidR="04AD3D36">
        <w:rPr>
          <w:u w:val="none"/>
        </w:rPr>
        <w:t>From there, prospective Pilots and NFOs attend primary flight training. Pilots and NFOs then request an aircraft pipeline and enter the intermediate phase of flight training, which builds upon basic flight and navigation training. The final phase is advanced naval flight training, focusing on mission specifics. After completion, Pilots and NFOs are awarded their “wings of gold” and report to their respective Fleet Replacement Squadrons (FRSs) for further training specific to their aircraft.</w:t>
      </w:r>
    </w:p>
    <w:p w14:paraId="1D9F6AEB" w14:textId="038072F3" w:rsidR="002548D3" w:rsidRDefault="006436C3" w:rsidP="002548D3">
      <w:pPr>
        <w:pStyle w:val="LAW"/>
      </w:pPr>
      <w:bookmarkStart w:id="58" w:name="_Toc168845881"/>
      <w:bookmarkStart w:id="59" w:name="_Toc169102014"/>
      <w:r>
        <w:t>Surface Warfare</w:t>
      </w:r>
      <w:bookmarkEnd w:id="58"/>
      <w:bookmarkEnd w:id="59"/>
    </w:p>
    <w:p w14:paraId="1CEEC40C" w14:textId="5C5C796C" w:rsidR="002548D3" w:rsidRDefault="7D312608" w:rsidP="7FBF9F5D">
      <w:pPr>
        <w:spacing w:before="240"/>
        <w:rPr>
          <w:u w:val="none"/>
        </w:rPr>
      </w:pPr>
      <w:r>
        <w:rPr>
          <w:u w:val="none"/>
        </w:rPr>
        <w:t xml:space="preserve">Prospective Surface Warfare Officers will report to the Navy's Surface Warfare Officer School (SWOS) to attend the </w:t>
      </w:r>
      <w:r w:rsidR="00FA0076">
        <w:rPr>
          <w:u w:val="none"/>
        </w:rPr>
        <w:t xml:space="preserve">Basic </w:t>
      </w:r>
      <w:r>
        <w:rPr>
          <w:u w:val="none"/>
        </w:rPr>
        <w:t xml:space="preserve">Division Officer </w:t>
      </w:r>
      <w:r w:rsidR="00915AE4">
        <w:rPr>
          <w:u w:val="none"/>
        </w:rPr>
        <w:t>Course (BDOC)</w:t>
      </w:r>
      <w:r>
        <w:rPr>
          <w:u w:val="none"/>
        </w:rPr>
        <w:t xml:space="preserve"> along with some follow-on job specific training. After completing this six-month course, a prospective SWO will report to his or her first ship.</w:t>
      </w:r>
    </w:p>
    <w:p w14:paraId="53458A15" w14:textId="6F1066C3" w:rsidR="002548D3" w:rsidRDefault="006436C3" w:rsidP="00FC5366">
      <w:pPr>
        <w:pStyle w:val="LAW"/>
      </w:pPr>
      <w:bookmarkStart w:id="60" w:name="_Toc168845882"/>
      <w:bookmarkStart w:id="61" w:name="_Toc169102015"/>
      <w:r>
        <w:t>Submarine Warfare</w:t>
      </w:r>
      <w:bookmarkEnd w:id="60"/>
      <w:bookmarkEnd w:id="61"/>
    </w:p>
    <w:p w14:paraId="6F17A689" w14:textId="4630FC12" w:rsidR="002548D3" w:rsidRDefault="19C4456C" w:rsidP="7FBF9F5D">
      <w:pPr>
        <w:spacing w:before="240"/>
        <w:rPr>
          <w:u w:val="none"/>
        </w:rPr>
      </w:pPr>
      <w:r>
        <w:rPr>
          <w:u w:val="none"/>
        </w:rPr>
        <w:t xml:space="preserve">Newly commissioned Ensigns entering the Nuclear Propulsion Pipeline initially report to Naval Nuclear Power School (NNPS) in Charleston, SC. NNPS is a </w:t>
      </w:r>
      <w:r w:rsidR="00C138FE">
        <w:rPr>
          <w:u w:val="none"/>
        </w:rPr>
        <w:t>24-week</w:t>
      </w:r>
      <w:r>
        <w:rPr>
          <w:u w:val="none"/>
        </w:rPr>
        <w:t xml:space="preserve"> school designed to teach students the fundamental theories involved with Navy nuclear propulsion plants. Subjects include thermodynamics, reactor principles and dynamics, radiological fundamentals, and electrical engineering.</w:t>
      </w:r>
    </w:p>
    <w:p w14:paraId="2D2678FB" w14:textId="421161B7" w:rsidR="002548D3" w:rsidRDefault="19C4456C" w:rsidP="7FBF9F5D">
      <w:pPr>
        <w:spacing w:before="240"/>
        <w:rPr>
          <w:u w:val="none"/>
        </w:rPr>
      </w:pPr>
      <w:r>
        <w:rPr>
          <w:u w:val="none"/>
        </w:rPr>
        <w:t xml:space="preserve">After Nuclear Power School, officers are assigned to one of the Program's prototype propulsion plants or moored training ship for </w:t>
      </w:r>
      <w:bookmarkStart w:id="62" w:name="_Int_tHGktmwt"/>
      <w:r>
        <w:rPr>
          <w:u w:val="none"/>
        </w:rPr>
        <w:t>26 weeks</w:t>
      </w:r>
      <w:bookmarkEnd w:id="62"/>
      <w:r>
        <w:rPr>
          <w:u w:val="none"/>
        </w:rPr>
        <w:t xml:space="preserve"> of additional classroom training and hands-on instruction. The Prototypes are located either at Nuclear Power Training Unit (NPTU), Charleston, SC or NPTU, Ballston Spa, NY. Here, students receive hands on instruction in an </w:t>
      </w:r>
      <w:r>
        <w:rPr>
          <w:u w:val="none"/>
        </w:rPr>
        <w:lastRenderedPageBreak/>
        <w:t>operational reactor plant. Each student qualifies as a propulsion plant operator, attaining extensive watch standing experience and a thorough knowledge of all propulsion plant systems and their operating requirements. Under the guidance of experienced operator/instructors, students learn to properly react to normal and casualty situations in an operational Naval nuclear propulsion plant.</w:t>
      </w:r>
      <w:r w:rsidR="00A82526" w:rsidRPr="00A82526">
        <w:rPr>
          <w:u w:val="none"/>
        </w:rPr>
        <w:t xml:space="preserve"> </w:t>
      </w:r>
      <w:r w:rsidR="00A82526">
        <w:rPr>
          <w:u w:val="none"/>
        </w:rPr>
        <w:t>During school, students will be informed of their first submarine assignment.</w:t>
      </w:r>
    </w:p>
    <w:p w14:paraId="2AF1F878" w14:textId="1C6872DD" w:rsidR="002548D3" w:rsidRDefault="19C4456C" w:rsidP="7FBF9F5D">
      <w:pPr>
        <w:spacing w:before="240"/>
        <w:rPr>
          <w:u w:val="none"/>
        </w:rPr>
      </w:pPr>
      <w:r>
        <w:rPr>
          <w:u w:val="none"/>
        </w:rPr>
        <w:t xml:space="preserve">The last stop before reporting to a submarine is a 12-week Basic Submarine Officer Course at Submarine School in Groton, CT. Here, officers receive comprehensive training on basic submarine system, including weapons, navigation, </w:t>
      </w:r>
      <w:r w:rsidR="0047022F">
        <w:rPr>
          <w:u w:val="none"/>
        </w:rPr>
        <w:t xml:space="preserve">sonar, </w:t>
      </w:r>
      <w:r>
        <w:rPr>
          <w:u w:val="none"/>
        </w:rPr>
        <w:t xml:space="preserve">fire control, and auxiliary systems. The last portion of the school concentrates on the fundamentals of contact tracking. </w:t>
      </w:r>
      <w:r w:rsidR="1B332BBC">
        <w:rPr>
          <w:u w:val="none"/>
        </w:rPr>
        <w:t>This includes proficiency in all plots used during a typical tracking scenario and an introduction to submarine tactics.</w:t>
      </w:r>
      <w:r>
        <w:rPr>
          <w:u w:val="none"/>
        </w:rPr>
        <w:t xml:space="preserve"> Following successful graduation, officers will report to their first duty assignment.</w:t>
      </w:r>
    </w:p>
    <w:p w14:paraId="346FC477" w14:textId="60177D22" w:rsidR="002548D3" w:rsidRDefault="3CAF3D8D" w:rsidP="7FBF9F5D">
      <w:pPr>
        <w:spacing w:before="240"/>
        <w:rPr>
          <w:u w:val="none"/>
        </w:rPr>
      </w:pPr>
      <w:r>
        <w:rPr>
          <w:u w:val="none"/>
        </w:rPr>
        <w:t>Having completed the above training, officers report to their first submarine.</w:t>
      </w:r>
      <w:r w:rsidR="19C4456C">
        <w:rPr>
          <w:u w:val="none"/>
        </w:rPr>
        <w:t xml:space="preserve"> This will either be a Fleet Ballistic Missile Submarine (SSBN), a Fast Attack Submarine (SSN), or a Guided Missile Submarine (SSGN). During a first tour of duty, an officer's primary responsibility is to become qualified on their sub's particular systems and procedures. </w:t>
      </w:r>
      <w:r w:rsidR="55848865">
        <w:rPr>
          <w:u w:val="none"/>
        </w:rPr>
        <w:t>Also, officers</w:t>
      </w:r>
      <w:r w:rsidR="19C4456C">
        <w:rPr>
          <w:u w:val="none"/>
        </w:rPr>
        <w:t xml:space="preserve"> will serve as division officers, responsible for overseeing the </w:t>
      </w:r>
      <w:r w:rsidR="55848865">
        <w:rPr>
          <w:u w:val="none"/>
        </w:rPr>
        <w:t>daily</w:t>
      </w:r>
      <w:r w:rsidR="19C4456C">
        <w:rPr>
          <w:u w:val="none"/>
        </w:rPr>
        <w:t xml:space="preserve"> operations and equipment maintenance of their assigned division.</w:t>
      </w:r>
    </w:p>
    <w:p w14:paraId="6B2BC32C" w14:textId="161EFE9D" w:rsidR="002548D3" w:rsidRDefault="006436C3" w:rsidP="00FC5366">
      <w:pPr>
        <w:pStyle w:val="LAW"/>
      </w:pPr>
      <w:bookmarkStart w:id="63" w:name="_Toc168845883"/>
      <w:bookmarkStart w:id="64" w:name="_Toc169102016"/>
      <w:r>
        <w:t>Special Warfare</w:t>
      </w:r>
      <w:bookmarkEnd w:id="63"/>
      <w:bookmarkEnd w:id="64"/>
    </w:p>
    <w:p w14:paraId="00D431C4" w14:textId="3FA2844C" w:rsidR="002548D3" w:rsidRDefault="3973771D" w:rsidP="7FBF9F5D">
      <w:pPr>
        <w:spacing w:before="240"/>
        <w:rPr>
          <w:u w:val="none"/>
        </w:rPr>
      </w:pPr>
      <w:r>
        <w:rPr>
          <w:u w:val="none"/>
        </w:rPr>
        <w:t>SEAL - All new Ensigns entering the Navy Special Warfare pipeline will begin at the Naval Special Warfare Center on Coronado Island in California. The first five weeks are the Indoctrination Phase where potential BUD/S students are examined one last time to ensure that they are ready for BUD/S. After the Indoctrination phase, the students are ready to begin BUD/S.</w:t>
      </w:r>
    </w:p>
    <w:p w14:paraId="73B9AA4B" w14:textId="0C1A2F89" w:rsidR="3973771D" w:rsidRDefault="3973771D" w:rsidP="7FBF9F5D">
      <w:pPr>
        <w:spacing w:before="240"/>
        <w:rPr>
          <w:u w:val="none"/>
        </w:rPr>
      </w:pPr>
      <w:r>
        <w:rPr>
          <w:u w:val="none"/>
        </w:rPr>
        <w:t xml:space="preserve">EOD </w:t>
      </w:r>
      <w:r w:rsidR="18DD07F6">
        <w:rPr>
          <w:u w:val="none"/>
        </w:rPr>
        <w:t>- All EOD officers designated EOD officer trainee will first complete the EOD Junior Officer Leadership Course and Joint Diving Officer (JDO) Course at the Naval Diving and Salvage Training Center, Panama City, FL.  Upon completion of dive training, officers will complete a 40-week Basic EOD Course at the Naval School, Explosive Ordnance Disposal, Eglin Air Force Base, FL to become an EOD officer.</w:t>
      </w:r>
    </w:p>
    <w:p w14:paraId="177835A7" w14:textId="2411865F" w:rsidR="002548D3" w:rsidRDefault="006436C3" w:rsidP="00FC5366">
      <w:pPr>
        <w:pStyle w:val="LAW"/>
      </w:pPr>
      <w:bookmarkStart w:id="65" w:name="_Toc168845884"/>
      <w:bookmarkStart w:id="66" w:name="_Toc169102017"/>
      <w:r>
        <w:t>Marine Corps</w:t>
      </w:r>
      <w:bookmarkEnd w:id="65"/>
      <w:bookmarkEnd w:id="66"/>
    </w:p>
    <w:p w14:paraId="21CA6FC9" w14:textId="5AE94448" w:rsidR="005F3479" w:rsidRDefault="446CC25A" w:rsidP="7FBF9F5D">
      <w:pPr>
        <w:spacing w:before="240"/>
        <w:rPr>
          <w:rStyle w:val="Hyperlink"/>
          <w:u w:val="none"/>
        </w:rPr>
      </w:pPr>
      <w:r>
        <w:rPr>
          <w:u w:val="none"/>
        </w:rPr>
        <w:t xml:space="preserve">Marine Corps Second Lieutenants will report to </w:t>
      </w:r>
      <w:r w:rsidR="0DC5D929">
        <w:rPr>
          <w:u w:val="none"/>
        </w:rPr>
        <w:t>The Basic School</w:t>
      </w:r>
      <w:r w:rsidR="08D66FB3">
        <w:rPr>
          <w:u w:val="none"/>
        </w:rPr>
        <w:t xml:space="preserve"> (TBS)</w:t>
      </w:r>
      <w:r w:rsidR="0DC5D929">
        <w:rPr>
          <w:u w:val="none"/>
        </w:rPr>
        <w:t xml:space="preserve"> in </w:t>
      </w:r>
      <w:r w:rsidR="34B20234">
        <w:rPr>
          <w:u w:val="none"/>
        </w:rPr>
        <w:t>Quantico</w:t>
      </w:r>
      <w:r w:rsidR="0DC5D929">
        <w:rPr>
          <w:u w:val="none"/>
        </w:rPr>
        <w:t xml:space="preserve">, VA </w:t>
      </w:r>
      <w:r w:rsidR="574F8099">
        <w:rPr>
          <w:u w:val="none"/>
        </w:rPr>
        <w:t xml:space="preserve">to begin training as an officer in the Marine Corps. </w:t>
      </w:r>
      <w:r w:rsidR="6D43F281">
        <w:rPr>
          <w:u w:val="none"/>
        </w:rPr>
        <w:t>TBS</w:t>
      </w:r>
      <w:r w:rsidR="3DAE59EA">
        <w:rPr>
          <w:u w:val="none"/>
        </w:rPr>
        <w:t xml:space="preserve"> lasts over six months and at the completion of training, Marine Corps Officers will </w:t>
      </w:r>
      <w:r w:rsidR="7F23EFB4">
        <w:rPr>
          <w:u w:val="none"/>
        </w:rPr>
        <w:t xml:space="preserve">receive their military occupational </w:t>
      </w:r>
      <w:r w:rsidR="506B925A">
        <w:rPr>
          <w:u w:val="none"/>
        </w:rPr>
        <w:t>specialty</w:t>
      </w:r>
      <w:r w:rsidR="7F23EFB4">
        <w:rPr>
          <w:u w:val="none"/>
        </w:rPr>
        <w:t xml:space="preserve"> (MOS). </w:t>
      </w:r>
      <w:r w:rsidR="55F16923">
        <w:rPr>
          <w:u w:val="none"/>
        </w:rPr>
        <w:t xml:space="preserve">Please visit this website for additional information: </w:t>
      </w:r>
      <w:hyperlink r:id="rId19">
        <w:r w:rsidR="55F16923" w:rsidRPr="7FBF9F5D">
          <w:rPr>
            <w:rStyle w:val="Hyperlink"/>
            <w:u w:val="none"/>
          </w:rPr>
          <w:t>https://www.trngcmd.marines.mil/Units/The-Basic-School/</w:t>
        </w:r>
        <w:r w:rsidR="5C4A6B4A" w:rsidRPr="7FBF9F5D">
          <w:rPr>
            <w:rStyle w:val="Hyperlink"/>
            <w:u w:val="none"/>
          </w:rPr>
          <w:t>.</w:t>
        </w:r>
      </w:hyperlink>
    </w:p>
    <w:p w14:paraId="7F9DADB1" w14:textId="77777777" w:rsidR="00171F3E" w:rsidRDefault="00171F3E" w:rsidP="00171F3E">
      <w:pPr>
        <w:pStyle w:val="BIGLAW"/>
      </w:pPr>
      <w:bookmarkStart w:id="67" w:name="_Toc168845885"/>
      <w:bookmarkStart w:id="68" w:name="_Toc169102018"/>
      <w:r>
        <w:lastRenderedPageBreak/>
        <w:t>Financial Benefits</w:t>
      </w:r>
      <w:bookmarkEnd w:id="67"/>
      <w:bookmarkEnd w:id="68"/>
    </w:p>
    <w:p w14:paraId="5F1D6738" w14:textId="55C622F6" w:rsidR="00171F3E" w:rsidRDefault="00632A47" w:rsidP="00171F3E">
      <w:pPr>
        <w:pStyle w:val="LAW"/>
      </w:pPr>
      <w:bookmarkStart w:id="69" w:name="_Toc168845886"/>
      <w:bookmarkStart w:id="70" w:name="_Toc169102019"/>
      <w:r>
        <w:t>Scholarship</w:t>
      </w:r>
      <w:bookmarkEnd w:id="69"/>
      <w:bookmarkEnd w:id="70"/>
    </w:p>
    <w:p w14:paraId="49557F74" w14:textId="2B3108B6" w:rsidR="1F30F908" w:rsidRDefault="1F30F908" w:rsidP="7FBF9F5D">
      <w:pPr>
        <w:spacing w:before="240"/>
        <w:rPr>
          <w:u w:val="none"/>
        </w:rPr>
      </w:pPr>
      <w:r>
        <w:rPr>
          <w:u w:val="none"/>
        </w:rPr>
        <w:t>Midshipmen who earn an NROTC scholarship will receive the following:</w:t>
      </w:r>
    </w:p>
    <w:p w14:paraId="189B5EBB" w14:textId="511F0211" w:rsidR="00707A96" w:rsidRPr="00707A96" w:rsidRDefault="00707A96" w:rsidP="00613A00">
      <w:pPr>
        <w:pStyle w:val="List1"/>
        <w:numPr>
          <w:ilvl w:val="0"/>
          <w:numId w:val="14"/>
        </w:numPr>
        <w:spacing w:before="0" w:after="0"/>
      </w:pPr>
      <w:r>
        <w:t xml:space="preserve">$750 per academic year </w:t>
      </w:r>
      <w:r w:rsidR="55C285F8">
        <w:t xml:space="preserve">stipend for textbooks </w:t>
      </w:r>
      <w:r>
        <w:t>($375 per semester)</w:t>
      </w:r>
    </w:p>
    <w:p w14:paraId="1B8DFA03" w14:textId="2515CFC8" w:rsidR="00707A96" w:rsidRPr="00707A96" w:rsidRDefault="6C806AC6" w:rsidP="00613A00">
      <w:pPr>
        <w:pStyle w:val="List1"/>
        <w:numPr>
          <w:ilvl w:val="0"/>
          <w:numId w:val="13"/>
        </w:numPr>
        <w:spacing w:before="0" w:after="0"/>
      </w:pPr>
      <w:r>
        <w:t>U</w:t>
      </w:r>
      <w:r w:rsidR="00707A96">
        <w:t>niforms</w:t>
      </w:r>
      <w:r w:rsidR="00707A96">
        <w:t xml:space="preserve"> and Naval Science textbooks</w:t>
      </w:r>
    </w:p>
    <w:p w14:paraId="3BD88E34" w14:textId="0ECD13E8" w:rsidR="4CE0FF55" w:rsidRDefault="4CE0FF55" w:rsidP="00613A00">
      <w:pPr>
        <w:pStyle w:val="List1"/>
        <w:numPr>
          <w:ilvl w:val="0"/>
          <w:numId w:val="13"/>
        </w:numPr>
        <w:spacing w:before="0" w:after="0"/>
      </w:pPr>
      <w:r>
        <w:t xml:space="preserve">Full tuition and mandatory fees imposed by UF on all full-time undergraduate </w:t>
      </w:r>
      <w:proofErr w:type="gramStart"/>
      <w:r>
        <w:t>students</w:t>
      </w:r>
      <w:proofErr w:type="gramEnd"/>
    </w:p>
    <w:p w14:paraId="585B8030" w14:textId="1AD32209" w:rsidR="4CE0FF55" w:rsidRDefault="4CE0FF55" w:rsidP="00613A00">
      <w:pPr>
        <w:pStyle w:val="List1"/>
        <w:numPr>
          <w:ilvl w:val="1"/>
          <w:numId w:val="13"/>
        </w:numPr>
        <w:spacing w:before="0" w:after="0"/>
      </w:pPr>
      <w:r>
        <w:t xml:space="preserve">In-State students may use </w:t>
      </w:r>
      <w:r w:rsidR="00B75AC5">
        <w:t>Florida B</w:t>
      </w:r>
      <w:r>
        <w:t xml:space="preserve">right </w:t>
      </w:r>
      <w:r w:rsidR="00B75AC5">
        <w:t>F</w:t>
      </w:r>
      <w:r>
        <w:t xml:space="preserve">utures to pay for tuition and </w:t>
      </w:r>
      <w:r w:rsidR="0360A71D">
        <w:t xml:space="preserve">the NROTC </w:t>
      </w:r>
      <w:r>
        <w:t>scholarship to pay for room and board</w:t>
      </w:r>
      <w:r w:rsidR="6E2C8084">
        <w:t>. An NROTC scholarship allocated to pay for room and board will provide $11,500 annually.</w:t>
      </w:r>
      <w:r w:rsidR="0CF4D010">
        <w:t xml:space="preserve"> </w:t>
      </w:r>
      <w:r w:rsidR="28243F6C">
        <w:t>Remember there may be delays in receiving scholarship money, and typically payments are not made until after the 45-day mark in the semester. Please plan accordingly to pay rent etc. until you receive the funds.</w:t>
      </w:r>
    </w:p>
    <w:p w14:paraId="493550D6" w14:textId="7F436195" w:rsidR="00C353C1" w:rsidRDefault="00E132B5" w:rsidP="00613A00">
      <w:pPr>
        <w:pStyle w:val="List1"/>
        <w:numPr>
          <w:ilvl w:val="1"/>
          <w:numId w:val="13"/>
        </w:numPr>
        <w:spacing w:before="0" w:after="0"/>
      </w:pPr>
      <w:r>
        <w:t>Example</w:t>
      </w:r>
      <w:r w:rsidR="00C353C1">
        <w:t xml:space="preserve"> In-State Scholarship Student Financial Outlook:</w:t>
      </w:r>
    </w:p>
    <w:p w14:paraId="7FD131F6" w14:textId="041DBB6C" w:rsidR="00C353C1" w:rsidRDefault="00C353C1" w:rsidP="00C353C1">
      <w:pPr>
        <w:pStyle w:val="List1"/>
        <w:numPr>
          <w:ilvl w:val="2"/>
          <w:numId w:val="13"/>
        </w:numPr>
        <w:spacing w:before="0" w:after="0"/>
      </w:pPr>
      <w:r>
        <w:t>Bright Futures – Allocated toward Tuition</w:t>
      </w:r>
    </w:p>
    <w:p w14:paraId="3402879C" w14:textId="30CD7582" w:rsidR="005A0986" w:rsidRDefault="005A0986" w:rsidP="00C353C1">
      <w:pPr>
        <w:pStyle w:val="List1"/>
        <w:numPr>
          <w:ilvl w:val="2"/>
          <w:numId w:val="13"/>
        </w:numPr>
        <w:spacing w:before="0" w:after="0"/>
      </w:pPr>
      <w:r>
        <w:t>Florida Pre</w:t>
      </w:r>
      <w:r w:rsidR="00E132B5">
        <w:t xml:space="preserve">paid – Room and Board and remaining </w:t>
      </w:r>
      <w:r w:rsidR="00E57AE5">
        <w:t>university expenses</w:t>
      </w:r>
      <w:r w:rsidR="00B75AC5">
        <w:t>.</w:t>
      </w:r>
    </w:p>
    <w:p w14:paraId="010C6AE4" w14:textId="0172A1F1" w:rsidR="00E57AE5" w:rsidRDefault="00E57AE5" w:rsidP="00C353C1">
      <w:pPr>
        <w:pStyle w:val="List1"/>
        <w:numPr>
          <w:ilvl w:val="2"/>
          <w:numId w:val="13"/>
        </w:numPr>
        <w:spacing w:before="0" w:after="0"/>
      </w:pPr>
      <w:r>
        <w:t xml:space="preserve">NROTC </w:t>
      </w:r>
      <w:r w:rsidR="00112B2B">
        <w:t>Scholarship</w:t>
      </w:r>
      <w:r>
        <w:t xml:space="preserve"> – Allocated to Room and Board to receive</w:t>
      </w:r>
      <w:r w:rsidR="00112B2B">
        <w:t xml:space="preserve"> $11,500. The $11,500 </w:t>
      </w:r>
      <w:r w:rsidR="00425BD7">
        <w:t xml:space="preserve">does not have to be used for any educational or living expense. If </w:t>
      </w:r>
      <w:r w:rsidR="00B07BCE">
        <w:t xml:space="preserve">Florida </w:t>
      </w:r>
      <w:r w:rsidR="00425BD7">
        <w:t xml:space="preserve">Bright Futures and Florida Prepaid covers all educational costs, then </w:t>
      </w:r>
      <w:r w:rsidR="007A162E">
        <w:t xml:space="preserve">that student will receive </w:t>
      </w:r>
      <w:r w:rsidR="00874587">
        <w:t>$11,500 in the bank account of their choosing.</w:t>
      </w:r>
    </w:p>
    <w:p w14:paraId="56CD9DBF" w14:textId="15FE5623" w:rsidR="6E2C8084" w:rsidRDefault="00227EB6" w:rsidP="00613A00">
      <w:pPr>
        <w:pStyle w:val="List1"/>
        <w:numPr>
          <w:ilvl w:val="1"/>
          <w:numId w:val="13"/>
        </w:numPr>
        <w:spacing w:before="0" w:after="0"/>
      </w:pPr>
      <w:r>
        <w:t>We recommend O</w:t>
      </w:r>
      <w:r w:rsidR="6E2C8084">
        <w:t xml:space="preserve">ut-of-State students to use their </w:t>
      </w:r>
      <w:r w:rsidR="6FDAB51C">
        <w:t xml:space="preserve">NROTC scholarship for tuition </w:t>
      </w:r>
      <w:r w:rsidR="5E14798F">
        <w:t>because the tuition costs exceed the room and board payment.</w:t>
      </w:r>
    </w:p>
    <w:p w14:paraId="07E3302D" w14:textId="4129E461" w:rsidR="5E14798F" w:rsidRDefault="5E14798F" w:rsidP="00613A00">
      <w:pPr>
        <w:pStyle w:val="List1"/>
        <w:numPr>
          <w:ilvl w:val="0"/>
          <w:numId w:val="13"/>
        </w:numPr>
        <w:spacing w:before="0" w:after="0"/>
      </w:pPr>
      <w:r>
        <w:t xml:space="preserve">A monthly subsistence </w:t>
      </w:r>
      <w:bookmarkStart w:id="71" w:name="_Int_5wUcBtWq"/>
      <w:proofErr w:type="gramStart"/>
      <w:r>
        <w:t>allowance</w:t>
      </w:r>
      <w:bookmarkEnd w:id="71"/>
      <w:proofErr w:type="gramEnd"/>
      <w:r>
        <w:t xml:space="preserve"> each academic month of:</w:t>
      </w:r>
    </w:p>
    <w:p w14:paraId="1208D477" w14:textId="25BAAB76" w:rsidR="00707A96" w:rsidRPr="00707A96" w:rsidRDefault="00707A96" w:rsidP="00613A00">
      <w:pPr>
        <w:pStyle w:val="List1"/>
        <w:numPr>
          <w:ilvl w:val="1"/>
          <w:numId w:val="13"/>
        </w:numPr>
        <w:spacing w:before="0" w:after="0"/>
      </w:pPr>
      <w:r>
        <w:t>Freshmen - $250/month</w:t>
      </w:r>
    </w:p>
    <w:p w14:paraId="4077B4C6" w14:textId="28EF8F5C" w:rsidR="00707A96" w:rsidRPr="00707A96" w:rsidRDefault="00707A96" w:rsidP="00613A00">
      <w:pPr>
        <w:pStyle w:val="List1"/>
        <w:numPr>
          <w:ilvl w:val="1"/>
          <w:numId w:val="13"/>
        </w:numPr>
        <w:spacing w:before="0" w:after="0"/>
      </w:pPr>
      <w:r>
        <w:t>Sophomore - $300/month</w:t>
      </w:r>
    </w:p>
    <w:p w14:paraId="0DDE3253" w14:textId="56B21D9E" w:rsidR="00707A96" w:rsidRPr="00707A96" w:rsidRDefault="00707A96" w:rsidP="00613A00">
      <w:pPr>
        <w:pStyle w:val="List1"/>
        <w:numPr>
          <w:ilvl w:val="1"/>
          <w:numId w:val="13"/>
        </w:numPr>
        <w:spacing w:before="0" w:after="0"/>
      </w:pPr>
      <w:r>
        <w:t>Junior - $350/month</w:t>
      </w:r>
    </w:p>
    <w:p w14:paraId="7D37B954" w14:textId="3B4908EE" w:rsidR="0089724A" w:rsidRPr="00707A96" w:rsidRDefault="00707A96" w:rsidP="00613A00">
      <w:pPr>
        <w:pStyle w:val="List1"/>
        <w:numPr>
          <w:ilvl w:val="1"/>
          <w:numId w:val="13"/>
        </w:numPr>
        <w:spacing w:before="0" w:after="0"/>
      </w:pPr>
      <w:r>
        <w:t>Senior - $400/month</w:t>
      </w:r>
    </w:p>
    <w:p w14:paraId="251EED22" w14:textId="104E8D51" w:rsidR="5E14798F" w:rsidRDefault="5E14798F" w:rsidP="00613A00">
      <w:pPr>
        <w:pStyle w:val="List1"/>
        <w:numPr>
          <w:ilvl w:val="0"/>
          <w:numId w:val="13"/>
        </w:numPr>
        <w:spacing w:before="0" w:after="0"/>
      </w:pPr>
      <w:r>
        <w:t xml:space="preserve">Travel costs to and from NSI, and all summer </w:t>
      </w:r>
      <w:proofErr w:type="gramStart"/>
      <w:r>
        <w:t>cruises</w:t>
      </w:r>
      <w:proofErr w:type="gramEnd"/>
    </w:p>
    <w:p w14:paraId="580020A3" w14:textId="4BD1D193" w:rsidR="00171F3E" w:rsidRDefault="51C6DA21" w:rsidP="00171F3E">
      <w:pPr>
        <w:pStyle w:val="LAW"/>
      </w:pPr>
      <w:bookmarkStart w:id="72" w:name="_Toc168845887"/>
      <w:bookmarkStart w:id="73" w:name="_Toc169102020"/>
      <w:r>
        <w:t>College Program</w:t>
      </w:r>
      <w:bookmarkEnd w:id="72"/>
      <w:bookmarkEnd w:id="73"/>
    </w:p>
    <w:p w14:paraId="17F0F9CA" w14:textId="1C4094C3" w:rsidR="00171F3E" w:rsidRDefault="4A4E9FBF" w:rsidP="7FBF9F5D">
      <w:pPr>
        <w:spacing w:before="240"/>
        <w:rPr>
          <w:u w:val="none"/>
        </w:rPr>
      </w:pPr>
      <w:r>
        <w:rPr>
          <w:u w:val="none"/>
        </w:rPr>
        <w:t xml:space="preserve">A College Program Midshipman </w:t>
      </w:r>
      <w:r w:rsidR="0ACB98EC">
        <w:rPr>
          <w:u w:val="none"/>
        </w:rPr>
        <w:t xml:space="preserve">is a </w:t>
      </w:r>
      <w:r w:rsidR="254C6FC9">
        <w:rPr>
          <w:u w:val="none"/>
        </w:rPr>
        <w:t>midshipman</w:t>
      </w:r>
      <w:r w:rsidR="0ACB98EC">
        <w:rPr>
          <w:u w:val="none"/>
        </w:rPr>
        <w:t xml:space="preserve"> that did</w:t>
      </w:r>
      <w:r>
        <w:rPr>
          <w:u w:val="none"/>
        </w:rPr>
        <w:t xml:space="preserve"> not </w:t>
      </w:r>
      <w:r w:rsidR="1DCBF346">
        <w:rPr>
          <w:u w:val="none"/>
        </w:rPr>
        <w:t xml:space="preserve">apply for or </w:t>
      </w:r>
      <w:r>
        <w:rPr>
          <w:u w:val="none"/>
        </w:rPr>
        <w:t xml:space="preserve">receive </w:t>
      </w:r>
      <w:r w:rsidR="5955D596">
        <w:rPr>
          <w:u w:val="none"/>
        </w:rPr>
        <w:t xml:space="preserve">an NROTC </w:t>
      </w:r>
      <w:r w:rsidR="49C0F156">
        <w:rPr>
          <w:u w:val="none"/>
        </w:rPr>
        <w:t xml:space="preserve">scholarship but has been accepted or is currently attending the institution and wants to join the program. </w:t>
      </w:r>
      <w:r w:rsidR="17C7B535">
        <w:rPr>
          <w:u w:val="none"/>
        </w:rPr>
        <w:t>College Program Midshipmen do not receive scholarship b</w:t>
      </w:r>
      <w:r>
        <w:rPr>
          <w:u w:val="none"/>
        </w:rPr>
        <w:t xml:space="preserve">enefits or attend summer training but </w:t>
      </w:r>
      <w:r w:rsidR="21DDF30A">
        <w:rPr>
          <w:u w:val="none"/>
        </w:rPr>
        <w:t>are</w:t>
      </w:r>
      <w:r>
        <w:rPr>
          <w:u w:val="none"/>
        </w:rPr>
        <w:t xml:space="preserve"> otherwise treated and held to the same standards of conduct and participation </w:t>
      </w:r>
      <w:r w:rsidR="6B172741">
        <w:rPr>
          <w:u w:val="none"/>
        </w:rPr>
        <w:t xml:space="preserve">as </w:t>
      </w:r>
      <w:r>
        <w:rPr>
          <w:u w:val="none"/>
        </w:rPr>
        <w:t xml:space="preserve">scholarship </w:t>
      </w:r>
      <w:r w:rsidR="393A21B7">
        <w:rPr>
          <w:u w:val="none"/>
        </w:rPr>
        <w:t>midshipmen</w:t>
      </w:r>
      <w:r>
        <w:rPr>
          <w:u w:val="none"/>
        </w:rPr>
        <w:t xml:space="preserve">. The goal of the College Program is to help qualified </w:t>
      </w:r>
      <w:r w:rsidR="2E16D159">
        <w:rPr>
          <w:u w:val="none"/>
        </w:rPr>
        <w:t>m</w:t>
      </w:r>
      <w:r>
        <w:rPr>
          <w:u w:val="none"/>
        </w:rPr>
        <w:t>idshipmen earn a 3, 2, or 1-year Scholarship, or Advanced Standing.</w:t>
      </w:r>
    </w:p>
    <w:p w14:paraId="03DD1BF8" w14:textId="2515CFC8" w:rsidR="53A048BD" w:rsidRDefault="53A048BD" w:rsidP="00FF5B6A">
      <w:pPr>
        <w:pStyle w:val="List1"/>
        <w:numPr>
          <w:ilvl w:val="0"/>
          <w:numId w:val="13"/>
        </w:numPr>
      </w:pPr>
      <w:r>
        <w:t>Uniforms and Naval Science textbooks</w:t>
      </w:r>
    </w:p>
    <w:p w14:paraId="1D7F81D7" w14:textId="24519DF5" w:rsidR="145FC379" w:rsidRDefault="145FC379" w:rsidP="1C753ED2">
      <w:pPr>
        <w:pStyle w:val="LAW"/>
      </w:pPr>
      <w:bookmarkStart w:id="74" w:name="_Toc168845888"/>
      <w:bookmarkStart w:id="75" w:name="_Toc169102021"/>
      <w:r>
        <w:lastRenderedPageBreak/>
        <w:t>Advanced Standing</w:t>
      </w:r>
      <w:bookmarkEnd w:id="74"/>
      <w:bookmarkEnd w:id="75"/>
    </w:p>
    <w:p w14:paraId="4B2D0E10" w14:textId="31572D7D" w:rsidR="75CBAEF5" w:rsidRDefault="75CBAEF5" w:rsidP="1C753ED2">
      <w:pPr>
        <w:spacing w:before="240"/>
        <w:rPr>
          <w:u w:val="none"/>
        </w:rPr>
      </w:pPr>
      <w:r>
        <w:rPr>
          <w:u w:val="none"/>
        </w:rPr>
        <w:t xml:space="preserve">All College Program students must either </w:t>
      </w:r>
      <w:r w:rsidR="683A5C68">
        <w:rPr>
          <w:u w:val="none"/>
        </w:rPr>
        <w:t>have an NROTC</w:t>
      </w:r>
      <w:r>
        <w:rPr>
          <w:u w:val="none"/>
        </w:rPr>
        <w:t xml:space="preserve"> scholarship or </w:t>
      </w:r>
      <w:r w:rsidR="718EE969">
        <w:rPr>
          <w:u w:val="none"/>
        </w:rPr>
        <w:t>get</w:t>
      </w:r>
      <w:r>
        <w:rPr>
          <w:u w:val="none"/>
        </w:rPr>
        <w:t xml:space="preserve"> accepted into the Advanced Standing </w:t>
      </w:r>
      <w:r w:rsidR="68A19E9D">
        <w:rPr>
          <w:u w:val="none"/>
        </w:rPr>
        <w:t xml:space="preserve">status </w:t>
      </w:r>
      <w:r>
        <w:rPr>
          <w:u w:val="none"/>
        </w:rPr>
        <w:t xml:space="preserve">by the start of their </w:t>
      </w:r>
      <w:r w:rsidR="00696C9E">
        <w:rPr>
          <w:u w:val="none"/>
        </w:rPr>
        <w:t>junior</w:t>
      </w:r>
      <w:r>
        <w:rPr>
          <w:u w:val="none"/>
        </w:rPr>
        <w:t xml:space="preserve"> year in </w:t>
      </w:r>
      <w:r w:rsidR="549CFBAB">
        <w:rPr>
          <w:u w:val="none"/>
        </w:rPr>
        <w:t>college</w:t>
      </w:r>
      <w:r>
        <w:rPr>
          <w:u w:val="none"/>
        </w:rPr>
        <w:t xml:space="preserve">. If not, that </w:t>
      </w:r>
      <w:r w:rsidR="00696C9E">
        <w:rPr>
          <w:u w:val="none"/>
        </w:rPr>
        <w:t>student must</w:t>
      </w:r>
      <w:r>
        <w:rPr>
          <w:u w:val="none"/>
        </w:rPr>
        <w:t xml:space="preserve"> be disenrolled from the NROTC program.</w:t>
      </w:r>
      <w:r w:rsidR="4D49575D">
        <w:rPr>
          <w:u w:val="none"/>
        </w:rPr>
        <w:t xml:space="preserve"> Advanced Standing midshipmen commission in the Navy or Marine Corps as Ensigns or Second Lieutenants just like </w:t>
      </w:r>
      <w:r w:rsidR="00A8047B">
        <w:rPr>
          <w:u w:val="none"/>
        </w:rPr>
        <w:t>s</w:t>
      </w:r>
      <w:r w:rsidR="4D49575D">
        <w:rPr>
          <w:u w:val="none"/>
        </w:rPr>
        <w:t xml:space="preserve">cholarship </w:t>
      </w:r>
      <w:r w:rsidR="00A8047B">
        <w:rPr>
          <w:u w:val="none"/>
        </w:rPr>
        <w:t>m</w:t>
      </w:r>
      <w:r w:rsidR="4D49575D">
        <w:rPr>
          <w:u w:val="none"/>
        </w:rPr>
        <w:t>idshipmen.</w:t>
      </w:r>
      <w:r>
        <w:rPr>
          <w:u w:val="none"/>
        </w:rPr>
        <w:t xml:space="preserve"> </w:t>
      </w:r>
      <w:r w:rsidR="00A8047B">
        <w:rPr>
          <w:u w:val="none"/>
        </w:rPr>
        <w:t xml:space="preserve">Advanced </w:t>
      </w:r>
      <w:r>
        <w:rPr>
          <w:u w:val="none"/>
        </w:rPr>
        <w:t xml:space="preserve">Standing </w:t>
      </w:r>
      <w:r w:rsidR="00A8047B">
        <w:rPr>
          <w:u w:val="none"/>
        </w:rPr>
        <w:t xml:space="preserve">midshipmen </w:t>
      </w:r>
      <w:r w:rsidR="511F940A">
        <w:rPr>
          <w:u w:val="none"/>
        </w:rPr>
        <w:t xml:space="preserve">participate in one summer training and receive the following: </w:t>
      </w:r>
      <w:r>
        <w:rPr>
          <w:u w:val="none"/>
        </w:rPr>
        <w:t xml:space="preserve"> </w:t>
      </w:r>
    </w:p>
    <w:p w14:paraId="5A78155C" w14:textId="2515CFC8" w:rsidR="145FC379" w:rsidRDefault="145FC379" w:rsidP="00613A00">
      <w:pPr>
        <w:pStyle w:val="List1"/>
        <w:numPr>
          <w:ilvl w:val="0"/>
          <w:numId w:val="13"/>
        </w:numPr>
        <w:spacing w:before="0" w:after="0"/>
      </w:pPr>
      <w:r>
        <w:t>Uniforms and Naval Science textbooks</w:t>
      </w:r>
    </w:p>
    <w:p w14:paraId="2C9E2084" w14:textId="4129E461" w:rsidR="53A048BD" w:rsidRDefault="53A048BD" w:rsidP="00613A00">
      <w:pPr>
        <w:pStyle w:val="List1"/>
        <w:numPr>
          <w:ilvl w:val="0"/>
          <w:numId w:val="13"/>
        </w:numPr>
        <w:spacing w:before="0" w:after="0"/>
      </w:pPr>
      <w:r>
        <w:t xml:space="preserve">A monthly subsistence </w:t>
      </w:r>
      <w:bookmarkStart w:id="76" w:name="_Int_UYuMfI0j"/>
      <w:proofErr w:type="gramStart"/>
      <w:r>
        <w:t>allowance</w:t>
      </w:r>
      <w:bookmarkEnd w:id="76"/>
      <w:proofErr w:type="gramEnd"/>
      <w:r>
        <w:t xml:space="preserve"> each academic month of:</w:t>
      </w:r>
    </w:p>
    <w:p w14:paraId="64F4CD1E" w14:textId="579AD5B7" w:rsidR="53A048BD" w:rsidRDefault="53A048BD" w:rsidP="00613A00">
      <w:pPr>
        <w:pStyle w:val="List1"/>
        <w:numPr>
          <w:ilvl w:val="1"/>
          <w:numId w:val="13"/>
        </w:numPr>
        <w:spacing w:before="0" w:after="0"/>
      </w:pPr>
      <w:r>
        <w:t>Junior - $350/month</w:t>
      </w:r>
    </w:p>
    <w:p w14:paraId="24686A2E" w14:textId="1D580401" w:rsidR="1C753ED2" w:rsidRDefault="53A048BD" w:rsidP="00613A00">
      <w:pPr>
        <w:pStyle w:val="List1"/>
        <w:numPr>
          <w:ilvl w:val="1"/>
          <w:numId w:val="13"/>
        </w:numPr>
        <w:spacing w:before="0" w:after="0"/>
      </w:pPr>
      <w:r>
        <w:t>Senior - $400/month</w:t>
      </w:r>
    </w:p>
    <w:p w14:paraId="632C8765" w14:textId="605A44C2" w:rsidR="002548D3" w:rsidRDefault="00F52152" w:rsidP="002548D3">
      <w:pPr>
        <w:pStyle w:val="BIGLAW"/>
      </w:pPr>
      <w:bookmarkStart w:id="77" w:name="_Toc168845889"/>
      <w:bookmarkStart w:id="78" w:name="_Toc169102022"/>
      <w:r>
        <w:t>Ways to Join UF NROTC</w:t>
      </w:r>
      <w:bookmarkEnd w:id="77"/>
      <w:bookmarkEnd w:id="78"/>
    </w:p>
    <w:p w14:paraId="412124BE" w14:textId="2F2F8BCA" w:rsidR="002548D3" w:rsidRDefault="00F52152" w:rsidP="002548D3">
      <w:pPr>
        <w:pStyle w:val="LAW"/>
      </w:pPr>
      <w:bookmarkStart w:id="79" w:name="_Toc168845890"/>
      <w:bookmarkStart w:id="80" w:name="_Toc169102023"/>
      <w:r>
        <w:t>Earn a Scholarship as a High School Student</w:t>
      </w:r>
      <w:bookmarkEnd w:id="79"/>
      <w:bookmarkEnd w:id="80"/>
    </w:p>
    <w:p w14:paraId="60240B1A" w14:textId="173424B4" w:rsidR="19CAD3DF" w:rsidRDefault="5E7F7BD0" w:rsidP="1C753ED2">
      <w:pPr>
        <w:spacing w:before="240"/>
        <w:rPr>
          <w:u w:val="none"/>
        </w:rPr>
      </w:pPr>
      <w:r>
        <w:rPr>
          <w:u w:val="none"/>
        </w:rPr>
        <w:t>To find out more about the requirements to join, p</w:t>
      </w:r>
      <w:r w:rsidR="5140B67C">
        <w:rPr>
          <w:u w:val="none"/>
        </w:rPr>
        <w:t>lease visit</w:t>
      </w:r>
      <w:r w:rsidR="2DC92FFB">
        <w:rPr>
          <w:u w:val="none"/>
        </w:rPr>
        <w:t>:</w:t>
      </w:r>
      <w:r w:rsidR="5140B67C">
        <w:rPr>
          <w:u w:val="none"/>
        </w:rPr>
        <w:t xml:space="preserve"> </w:t>
      </w:r>
      <w:hyperlink r:id="rId20">
        <w:r w:rsidR="321A68D1" w:rsidRPr="1C753ED2">
          <w:rPr>
            <w:rStyle w:val="Hyperlink"/>
            <w:u w:val="none"/>
          </w:rPr>
          <w:t>https://www.netc.navy.mil/Commands/Naval-Service-Training-Command/NROTC/Requirements/Requirements-update/</w:t>
        </w:r>
      </w:hyperlink>
      <w:r w:rsidR="321A68D1">
        <w:rPr>
          <w:u w:val="none"/>
        </w:rPr>
        <w:t>.</w:t>
      </w:r>
    </w:p>
    <w:p w14:paraId="002BB106" w14:textId="12296768" w:rsidR="00FC5366" w:rsidRDefault="66B91345" w:rsidP="1C753ED2">
      <w:pPr>
        <w:spacing w:before="240"/>
        <w:rPr>
          <w:u w:val="none"/>
        </w:rPr>
      </w:pPr>
      <w:r>
        <w:rPr>
          <w:u w:val="none"/>
        </w:rPr>
        <w:t>To apply for a four-year scholarship, p</w:t>
      </w:r>
      <w:r w:rsidR="321A68D1">
        <w:rPr>
          <w:u w:val="none"/>
        </w:rPr>
        <w:t>lease visit</w:t>
      </w:r>
      <w:r w:rsidR="74E8599A">
        <w:rPr>
          <w:u w:val="none"/>
        </w:rPr>
        <w:t>:</w:t>
      </w:r>
      <w:r w:rsidR="321A68D1">
        <w:rPr>
          <w:u w:val="none"/>
        </w:rPr>
        <w:t xml:space="preserve"> </w:t>
      </w:r>
      <w:hyperlink r:id="rId21">
        <w:r w:rsidR="321A68D1" w:rsidRPr="1C753ED2">
          <w:rPr>
            <w:rStyle w:val="Hyperlink"/>
            <w:u w:val="none"/>
          </w:rPr>
          <w:t>https://www.netc.navy.mil/Commands/Naval-Service-Training-Command/NROTC/Prospective-Midshipmen/NROTC-Apply-Now/</w:t>
        </w:r>
      </w:hyperlink>
      <w:r w:rsidR="1CC04D14">
        <w:rPr>
          <w:u w:val="none"/>
        </w:rPr>
        <w:t>.</w:t>
      </w:r>
    </w:p>
    <w:p w14:paraId="3EC4E152" w14:textId="1F8ACFA2" w:rsidR="3FBCCE14" w:rsidRDefault="332B4646" w:rsidP="3FBCCE14">
      <w:pPr>
        <w:spacing w:before="240"/>
        <w:rPr>
          <w:u w:val="none"/>
        </w:rPr>
      </w:pPr>
      <w:r>
        <w:rPr>
          <w:u w:val="none"/>
        </w:rPr>
        <w:t xml:space="preserve">Please visit </w:t>
      </w:r>
      <w:r w:rsidR="58C62082">
        <w:rPr>
          <w:u w:val="none"/>
        </w:rPr>
        <w:t xml:space="preserve">the </w:t>
      </w:r>
      <w:r w:rsidR="3F7172B3">
        <w:rPr>
          <w:u w:val="none"/>
        </w:rPr>
        <w:t>University</w:t>
      </w:r>
      <w:r>
        <w:rPr>
          <w:u w:val="none"/>
        </w:rPr>
        <w:t xml:space="preserve"> of Florida’s website to learn more information about application deadlines, competitive scores, cost</w:t>
      </w:r>
      <w:r w:rsidR="7C04E0FB">
        <w:rPr>
          <w:u w:val="none"/>
        </w:rPr>
        <w:t>, etc.</w:t>
      </w:r>
    </w:p>
    <w:p w14:paraId="1EF31A48" w14:textId="74BE4A49" w:rsidR="00FC5366" w:rsidRDefault="1CC04D14" w:rsidP="1C753ED2">
      <w:pPr>
        <w:spacing w:before="240"/>
        <w:rPr>
          <w:b/>
          <w:bCs/>
          <w:u w:val="none"/>
        </w:rPr>
      </w:pPr>
      <w:r w:rsidRPr="1C753ED2">
        <w:rPr>
          <w:b/>
          <w:bCs/>
          <w:u w:val="none"/>
        </w:rPr>
        <w:t>Please contact a local recruiter to help you properly fill out a</w:t>
      </w:r>
      <w:r w:rsidR="00D774E3">
        <w:rPr>
          <w:b/>
          <w:bCs/>
          <w:u w:val="none"/>
        </w:rPr>
        <w:t>n NROTC</w:t>
      </w:r>
      <w:r w:rsidRPr="1C753ED2">
        <w:rPr>
          <w:b/>
          <w:bCs/>
          <w:u w:val="none"/>
        </w:rPr>
        <w:t xml:space="preserve"> scholarship application.</w:t>
      </w:r>
    </w:p>
    <w:p w14:paraId="42DD8007" w14:textId="001A2DA9" w:rsidR="00FC5366" w:rsidRDefault="1CC04D14" w:rsidP="1C753ED2">
      <w:pPr>
        <w:spacing w:before="240"/>
        <w:rPr>
          <w:u w:val="none"/>
        </w:rPr>
      </w:pPr>
      <w:r>
        <w:rPr>
          <w:u w:val="none"/>
        </w:rPr>
        <w:t xml:space="preserve">The last step in applying for a scholarship is to interview with an NROTC </w:t>
      </w:r>
      <w:r w:rsidR="009C357E">
        <w:rPr>
          <w:u w:val="none"/>
        </w:rPr>
        <w:t>CO</w:t>
      </w:r>
      <w:r>
        <w:rPr>
          <w:u w:val="none"/>
        </w:rPr>
        <w:t xml:space="preserve">. If you would like to join the UF NROTC unit, </w:t>
      </w:r>
      <w:r w:rsidR="1BDC091B">
        <w:rPr>
          <w:u w:val="none"/>
        </w:rPr>
        <w:t xml:space="preserve">please email the UF NROTC Recruiter or have your local recruiter email the UF NROTC Recruiter with the following information (please cc your local recruiter when emailing </w:t>
      </w:r>
      <w:r w:rsidR="2D82DFCA">
        <w:rPr>
          <w:u w:val="none"/>
        </w:rPr>
        <w:t>the UF NROTC Recruiter)</w:t>
      </w:r>
      <w:r w:rsidR="1BDC091B">
        <w:rPr>
          <w:u w:val="none"/>
        </w:rPr>
        <w:t>:</w:t>
      </w:r>
    </w:p>
    <w:p w14:paraId="795A484D" w14:textId="6EF6544D" w:rsidR="00FC5366" w:rsidRDefault="2C0A4D58" w:rsidP="00804613">
      <w:pPr>
        <w:pStyle w:val="List1"/>
        <w:numPr>
          <w:ilvl w:val="0"/>
          <w:numId w:val="13"/>
        </w:numPr>
        <w:spacing w:before="0" w:after="0"/>
      </w:pPr>
      <w:r>
        <w:t>A completed NROTC Scholarship Application document</w:t>
      </w:r>
    </w:p>
    <w:p w14:paraId="2E15F3CB" w14:textId="364FEF81" w:rsidR="00FC5366" w:rsidRDefault="2C0A4D58" w:rsidP="00804613">
      <w:pPr>
        <w:pStyle w:val="List1"/>
        <w:numPr>
          <w:ilvl w:val="0"/>
          <w:numId w:val="13"/>
        </w:numPr>
        <w:spacing w:before="0" w:after="0"/>
      </w:pPr>
      <w:r>
        <w:t>SAT/ACT Scores</w:t>
      </w:r>
    </w:p>
    <w:p w14:paraId="7CF8D68E" w14:textId="0DC84DF7" w:rsidR="00FC5366" w:rsidRDefault="2C0A4D58" w:rsidP="00804613">
      <w:pPr>
        <w:pStyle w:val="List1"/>
        <w:numPr>
          <w:ilvl w:val="0"/>
          <w:numId w:val="13"/>
        </w:numPr>
        <w:spacing w:before="0" w:after="0"/>
      </w:pPr>
      <w:r>
        <w:t>High School Transcript</w:t>
      </w:r>
    </w:p>
    <w:p w14:paraId="53A99240" w14:textId="177AC1C2" w:rsidR="00FC5366" w:rsidRDefault="2C0A4D58" w:rsidP="00804613">
      <w:pPr>
        <w:pStyle w:val="List1"/>
        <w:numPr>
          <w:ilvl w:val="0"/>
          <w:numId w:val="13"/>
        </w:numPr>
        <w:spacing w:before="0" w:after="0"/>
      </w:pPr>
      <w:r>
        <w:t xml:space="preserve">A letter to our </w:t>
      </w:r>
      <w:r w:rsidR="009C357E">
        <w:t>CO</w:t>
      </w:r>
      <w:r>
        <w:t xml:space="preserve"> explaining why you want to be a Naval or Marine Corps Officer</w:t>
      </w:r>
    </w:p>
    <w:p w14:paraId="4EBD3D8D" w14:textId="270435BA" w:rsidR="00FC5366" w:rsidRDefault="6B247F63" w:rsidP="00B46650">
      <w:pPr>
        <w:pStyle w:val="List1"/>
        <w:numPr>
          <w:ilvl w:val="0"/>
          <w:numId w:val="15"/>
        </w:numPr>
        <w:spacing w:before="0" w:after="0"/>
      </w:pPr>
      <w:r>
        <w:t xml:space="preserve">Please visit this link to for additional scholarship application help: </w:t>
      </w:r>
      <w:hyperlink r:id="rId22">
        <w:r w:rsidRPr="1C753ED2">
          <w:rPr>
            <w:rStyle w:val="Hyperlink"/>
          </w:rPr>
          <w:t>https://www.netc.navy.mil/Commands/Naval-Service-Training-Command/NROTC/Contact/</w:t>
        </w:r>
      </w:hyperlink>
      <w:r>
        <w:t>.</w:t>
      </w:r>
    </w:p>
    <w:p w14:paraId="520C3948" w14:textId="5CCF47F4" w:rsidR="007F5427" w:rsidRDefault="4C7E85C6" w:rsidP="00A614DF">
      <w:pPr>
        <w:pStyle w:val="List1"/>
        <w:numPr>
          <w:ilvl w:val="0"/>
          <w:numId w:val="15"/>
        </w:numPr>
        <w:spacing w:before="0" w:after="0"/>
      </w:pPr>
      <w:r>
        <w:t xml:space="preserve">Remember to pay attention to scholarship application and </w:t>
      </w:r>
      <w:r w:rsidR="0057083E">
        <w:t>university</w:t>
      </w:r>
      <w:r>
        <w:t xml:space="preserve"> application deadlines. We recommend applying as early as possible to remain more competitive for acceptance.</w:t>
      </w:r>
    </w:p>
    <w:p w14:paraId="2260971E" w14:textId="773BB7AC" w:rsidR="22EE11D2" w:rsidRDefault="22EE11D2" w:rsidP="09570D4C">
      <w:pPr>
        <w:pStyle w:val="LAW"/>
      </w:pPr>
      <w:bookmarkStart w:id="81" w:name="_Toc168845891"/>
      <w:bookmarkStart w:id="82" w:name="_Toc169102024"/>
      <w:r>
        <w:lastRenderedPageBreak/>
        <w:t>Important Dates and Deadlines</w:t>
      </w:r>
      <w:bookmarkEnd w:id="81"/>
      <w:bookmarkEnd w:id="82"/>
    </w:p>
    <w:p w14:paraId="2B16C2CB" w14:textId="77777777" w:rsidR="09570D4C" w:rsidRDefault="09570D4C" w:rsidP="09570D4C">
      <w:pPr>
        <w:spacing w:after="0"/>
      </w:pPr>
    </w:p>
    <w:p w14:paraId="23BFAF28" w14:textId="67CEDC68" w:rsidR="62D883E2" w:rsidRDefault="62D883E2" w:rsidP="09570D4C">
      <w:pPr>
        <w:pStyle w:val="List1"/>
        <w:numPr>
          <w:ilvl w:val="0"/>
          <w:numId w:val="13"/>
        </w:numPr>
        <w:spacing w:before="0" w:after="0"/>
        <w:rPr>
          <w:vertAlign w:val="superscript"/>
        </w:rPr>
      </w:pPr>
      <w:r>
        <w:t>April 1</w:t>
      </w:r>
      <w:r w:rsidRPr="09570D4C">
        <w:rPr>
          <w:vertAlign w:val="superscript"/>
        </w:rPr>
        <w:t>st</w:t>
      </w:r>
    </w:p>
    <w:p w14:paraId="4C1AD696" w14:textId="6C643C09" w:rsidR="62D883E2" w:rsidRDefault="62D883E2" w:rsidP="09570D4C">
      <w:pPr>
        <w:pStyle w:val="List1"/>
        <w:numPr>
          <w:ilvl w:val="1"/>
          <w:numId w:val="13"/>
        </w:numPr>
        <w:spacing w:before="0" w:after="0"/>
      </w:pPr>
      <w:r>
        <w:t>A student finishing their junior year in high school may apply for an NROTC scholarship as early as April 1</w:t>
      </w:r>
      <w:r w:rsidRPr="09570D4C">
        <w:rPr>
          <w:vertAlign w:val="superscript"/>
        </w:rPr>
        <w:t>st</w:t>
      </w:r>
      <w:r>
        <w:t xml:space="preserve"> when applications open. </w:t>
      </w:r>
    </w:p>
    <w:p w14:paraId="5BA4CCCC" w14:textId="686D92F8" w:rsidR="62D883E2" w:rsidRDefault="62D883E2" w:rsidP="09570D4C">
      <w:pPr>
        <w:pStyle w:val="List1"/>
        <w:numPr>
          <w:ilvl w:val="0"/>
          <w:numId w:val="13"/>
        </w:numPr>
        <w:spacing w:before="0" w:after="0"/>
      </w:pPr>
      <w:r>
        <w:t>August</w:t>
      </w:r>
    </w:p>
    <w:p w14:paraId="30322C25" w14:textId="05D4911F" w:rsidR="62D883E2" w:rsidRDefault="62D883E2" w:rsidP="09570D4C">
      <w:pPr>
        <w:pStyle w:val="List1"/>
        <w:numPr>
          <w:ilvl w:val="1"/>
          <w:numId w:val="13"/>
        </w:numPr>
        <w:spacing w:before="0" w:after="0"/>
      </w:pPr>
      <w:r>
        <w:t xml:space="preserve">We recommend that prospective midshipmen submit their NROTC scholarships by August </w:t>
      </w:r>
      <w:r w:rsidR="49522E46">
        <w:t xml:space="preserve">of their senior year </w:t>
      </w:r>
      <w:r>
        <w:t xml:space="preserve">because the first scholarship board is convened in October. </w:t>
      </w:r>
    </w:p>
    <w:p w14:paraId="7F43D118" w14:textId="63FAD25C" w:rsidR="62D883E2" w:rsidRDefault="62D883E2" w:rsidP="09570D4C">
      <w:pPr>
        <w:pStyle w:val="List1"/>
        <w:numPr>
          <w:ilvl w:val="0"/>
          <w:numId w:val="13"/>
        </w:numPr>
        <w:spacing w:before="0" w:after="0"/>
      </w:pPr>
      <w:r>
        <w:t>October</w:t>
      </w:r>
    </w:p>
    <w:p w14:paraId="1DF674F2" w14:textId="72280D65" w:rsidR="62D883E2" w:rsidRDefault="62D883E2" w:rsidP="09570D4C">
      <w:pPr>
        <w:pStyle w:val="List1"/>
        <w:numPr>
          <w:ilvl w:val="1"/>
          <w:numId w:val="13"/>
        </w:numPr>
        <w:spacing w:before="0" w:after="0"/>
      </w:pPr>
      <w:r>
        <w:t xml:space="preserve">First NROTC Scholarship board convened </w:t>
      </w:r>
      <w:r w:rsidR="6425ED4D">
        <w:t xml:space="preserve">for </w:t>
      </w:r>
      <w:r>
        <w:t xml:space="preserve">high school seniors. </w:t>
      </w:r>
    </w:p>
    <w:p w14:paraId="60E3890B" w14:textId="7DFBC2D0" w:rsidR="3C579F23" w:rsidRDefault="3C579F23" w:rsidP="09570D4C">
      <w:pPr>
        <w:pStyle w:val="List1"/>
        <w:numPr>
          <w:ilvl w:val="0"/>
          <w:numId w:val="13"/>
        </w:numPr>
        <w:spacing w:before="0" w:after="0"/>
      </w:pPr>
      <w:r>
        <w:t>November 1</w:t>
      </w:r>
      <w:r w:rsidRPr="09570D4C">
        <w:rPr>
          <w:vertAlign w:val="superscript"/>
        </w:rPr>
        <w:t>st</w:t>
      </w:r>
      <w:r>
        <w:t xml:space="preserve"> </w:t>
      </w:r>
    </w:p>
    <w:p w14:paraId="221B07F4" w14:textId="03BA971A" w:rsidR="3C579F23" w:rsidRDefault="3C579F23" w:rsidP="09570D4C">
      <w:pPr>
        <w:pStyle w:val="List1"/>
        <w:numPr>
          <w:ilvl w:val="1"/>
          <w:numId w:val="13"/>
        </w:numPr>
        <w:spacing w:before="0" w:after="0"/>
      </w:pPr>
      <w:r>
        <w:t>UF Early Action admissions deadline closes</w:t>
      </w:r>
    </w:p>
    <w:p w14:paraId="210941D5" w14:textId="411EEDDE" w:rsidR="3C579F23" w:rsidRDefault="3C579F23" w:rsidP="09570D4C">
      <w:pPr>
        <w:pStyle w:val="List1"/>
        <w:numPr>
          <w:ilvl w:val="0"/>
          <w:numId w:val="13"/>
        </w:numPr>
        <w:spacing w:before="0" w:after="0"/>
      </w:pPr>
      <w:r>
        <w:t>January 15</w:t>
      </w:r>
      <w:r w:rsidRPr="09570D4C">
        <w:rPr>
          <w:vertAlign w:val="superscript"/>
        </w:rPr>
        <w:t>th</w:t>
      </w:r>
      <w:r>
        <w:t xml:space="preserve"> </w:t>
      </w:r>
    </w:p>
    <w:p w14:paraId="543B0F03" w14:textId="46EEB2C8" w:rsidR="3C579F23" w:rsidRDefault="3C579F23" w:rsidP="09570D4C">
      <w:pPr>
        <w:pStyle w:val="List1"/>
        <w:numPr>
          <w:ilvl w:val="1"/>
          <w:numId w:val="13"/>
        </w:numPr>
        <w:spacing w:before="0" w:after="0"/>
      </w:pPr>
      <w:r>
        <w:t>UF Regular Decision admissions deadline closes</w:t>
      </w:r>
    </w:p>
    <w:p w14:paraId="093C8188" w14:textId="6ADE1E16" w:rsidR="15960D6B" w:rsidRDefault="15960D6B" w:rsidP="09570D4C">
      <w:pPr>
        <w:pStyle w:val="List1"/>
        <w:numPr>
          <w:ilvl w:val="0"/>
          <w:numId w:val="13"/>
        </w:numPr>
        <w:spacing w:before="0" w:after="0"/>
      </w:pPr>
      <w:r>
        <w:t>End of January</w:t>
      </w:r>
    </w:p>
    <w:p w14:paraId="19F6C5D8" w14:textId="676E2599" w:rsidR="15960D6B" w:rsidRDefault="15960D6B" w:rsidP="09570D4C">
      <w:pPr>
        <w:pStyle w:val="List1"/>
        <w:numPr>
          <w:ilvl w:val="1"/>
          <w:numId w:val="13"/>
        </w:numPr>
        <w:spacing w:before="0" w:after="0"/>
      </w:pPr>
      <w:r>
        <w:t>NROTC Scholarship application deadline closes</w:t>
      </w:r>
    </w:p>
    <w:p w14:paraId="65167460" w14:textId="0152629B" w:rsidR="15960D6B" w:rsidRDefault="15960D6B" w:rsidP="09570D4C">
      <w:pPr>
        <w:pStyle w:val="List1"/>
        <w:numPr>
          <w:ilvl w:val="0"/>
          <w:numId w:val="13"/>
        </w:numPr>
        <w:spacing w:before="0" w:after="0"/>
      </w:pPr>
      <w:r>
        <w:t>May 1</w:t>
      </w:r>
      <w:r w:rsidRPr="09570D4C">
        <w:rPr>
          <w:vertAlign w:val="superscript"/>
        </w:rPr>
        <w:t>st</w:t>
      </w:r>
      <w:r>
        <w:t xml:space="preserve"> </w:t>
      </w:r>
    </w:p>
    <w:p w14:paraId="460036D2" w14:textId="6DB45120" w:rsidR="15960D6B" w:rsidRDefault="15960D6B" w:rsidP="09570D4C">
      <w:pPr>
        <w:pStyle w:val="List1"/>
        <w:numPr>
          <w:ilvl w:val="1"/>
          <w:numId w:val="13"/>
        </w:numPr>
        <w:spacing w:before="0" w:after="0"/>
      </w:pPr>
      <w:r>
        <w:t>UF Housing application deadline closes</w:t>
      </w:r>
    </w:p>
    <w:p w14:paraId="7C4EF77B" w14:textId="61763FE2" w:rsidR="09570D4C" w:rsidRDefault="09570D4C" w:rsidP="09570D4C">
      <w:pPr>
        <w:pStyle w:val="List1"/>
        <w:spacing w:before="0" w:after="0"/>
      </w:pPr>
    </w:p>
    <w:p w14:paraId="023D8D0A" w14:textId="2E7413C1" w:rsidR="15960D6B" w:rsidRDefault="15960D6B" w:rsidP="09570D4C">
      <w:pPr>
        <w:pStyle w:val="List1"/>
        <w:spacing w:before="0" w:after="0"/>
      </w:pPr>
      <w:r>
        <w:t>Please check the appropriate websites to ensure the above dates and deadlines have not changed or for additional information.</w:t>
      </w:r>
    </w:p>
    <w:p w14:paraId="0E4131A9" w14:textId="70E000EE" w:rsidR="09570D4C" w:rsidRDefault="09570D4C" w:rsidP="09570D4C">
      <w:pPr>
        <w:pStyle w:val="List1"/>
        <w:spacing w:before="0" w:after="0"/>
      </w:pPr>
    </w:p>
    <w:p w14:paraId="33D3A145" w14:textId="4B2C29D7" w:rsidR="15960D6B" w:rsidRDefault="009A39DF" w:rsidP="09570D4C">
      <w:pPr>
        <w:pStyle w:val="List1"/>
        <w:spacing w:before="0" w:after="0"/>
      </w:pPr>
      <w:hyperlink r:id="rId23">
        <w:r w:rsidR="15960D6B" w:rsidRPr="09570D4C">
          <w:rPr>
            <w:rStyle w:val="Hyperlink"/>
          </w:rPr>
          <w:t>https://admissions.ufl.edu/apply/freshman/deadlines</w:t>
        </w:r>
      </w:hyperlink>
      <w:r w:rsidR="15960D6B">
        <w:t xml:space="preserve"> </w:t>
      </w:r>
    </w:p>
    <w:p w14:paraId="064A6FEE" w14:textId="535FC0D5" w:rsidR="09570D4C" w:rsidRDefault="09570D4C" w:rsidP="09570D4C">
      <w:pPr>
        <w:pStyle w:val="List1"/>
        <w:spacing w:before="0" w:after="0"/>
      </w:pPr>
    </w:p>
    <w:p w14:paraId="10A35B15" w14:textId="0B3F3206" w:rsidR="15960D6B" w:rsidRDefault="009A39DF" w:rsidP="09570D4C">
      <w:pPr>
        <w:pStyle w:val="List1"/>
        <w:spacing w:before="0" w:after="0"/>
      </w:pPr>
      <w:hyperlink r:id="rId24">
        <w:r w:rsidR="15960D6B" w:rsidRPr="09570D4C">
          <w:rPr>
            <w:rStyle w:val="Hyperlink"/>
          </w:rPr>
          <w:t>https://www.netc.navy.mil/Commands/Naval-Service-Training-Command/NROTC/Prospective-Midshipmen/NROTC-Apply-Now/</w:t>
        </w:r>
      </w:hyperlink>
      <w:r w:rsidR="15960D6B">
        <w:t xml:space="preserve"> </w:t>
      </w:r>
    </w:p>
    <w:p w14:paraId="6C19E7B2" w14:textId="243A7B8F" w:rsidR="09570D4C" w:rsidRDefault="09570D4C" w:rsidP="09570D4C">
      <w:pPr>
        <w:pStyle w:val="List1"/>
        <w:spacing w:before="0" w:after="0"/>
      </w:pPr>
    </w:p>
    <w:p w14:paraId="7BDA1A89" w14:textId="765E5BE4" w:rsidR="15960D6B" w:rsidRDefault="009A39DF" w:rsidP="09570D4C">
      <w:pPr>
        <w:pStyle w:val="List1"/>
        <w:spacing w:before="0" w:after="0"/>
      </w:pPr>
      <w:hyperlink r:id="rId25">
        <w:r w:rsidR="15960D6B" w:rsidRPr="09570D4C">
          <w:rPr>
            <w:rStyle w:val="Hyperlink"/>
          </w:rPr>
          <w:t>https://housing.ufl.edu/apply/first-year-student-application/</w:t>
        </w:r>
      </w:hyperlink>
      <w:r w:rsidR="15960D6B">
        <w:t xml:space="preserve"> </w:t>
      </w:r>
    </w:p>
    <w:p w14:paraId="31A28BCF" w14:textId="63E077A8" w:rsidR="09570D4C" w:rsidRDefault="09570D4C" w:rsidP="09570D4C">
      <w:pPr>
        <w:pStyle w:val="List1"/>
        <w:spacing w:before="0" w:after="0"/>
      </w:pPr>
    </w:p>
    <w:p w14:paraId="7BDE53DF" w14:textId="474AAA5B" w:rsidR="09570D4C" w:rsidRDefault="009A39DF" w:rsidP="09570D4C">
      <w:pPr>
        <w:pStyle w:val="List1"/>
        <w:spacing w:before="0" w:after="0"/>
      </w:pPr>
      <w:hyperlink r:id="rId26">
        <w:r w:rsidR="15960D6B" w:rsidRPr="09570D4C">
          <w:rPr>
            <w:rStyle w:val="Hyperlink"/>
          </w:rPr>
          <w:t>https://www.netc.navy.mil/Commands/Naval-Service-Training-Command/NROTC/Current-and-Incoming-Midshipmen/New-Student-Indoctrination/</w:t>
        </w:r>
      </w:hyperlink>
      <w:r w:rsidR="15960D6B">
        <w:t xml:space="preserve"> </w:t>
      </w:r>
    </w:p>
    <w:p w14:paraId="1BCE5187" w14:textId="5302FAE4" w:rsidR="007F5427" w:rsidRDefault="007F5427" w:rsidP="007F5427">
      <w:pPr>
        <w:pStyle w:val="LAW"/>
      </w:pPr>
      <w:bookmarkStart w:id="83" w:name="_Toc168845892"/>
      <w:bookmarkStart w:id="84" w:name="_Toc169102025"/>
      <w:r>
        <w:t>Innovation Academy</w:t>
      </w:r>
      <w:r w:rsidR="345F465B">
        <w:t xml:space="preserve"> (not allowed)</w:t>
      </w:r>
      <w:bookmarkEnd w:id="83"/>
      <w:bookmarkEnd w:id="84"/>
    </w:p>
    <w:p w14:paraId="24957DE7" w14:textId="77777777" w:rsidR="007F5427" w:rsidRPr="007F5427" w:rsidRDefault="007F5427" w:rsidP="007F5427">
      <w:pPr>
        <w:spacing w:after="0"/>
      </w:pPr>
    </w:p>
    <w:p w14:paraId="42070DC2" w14:textId="77777777" w:rsidR="00F80F5C" w:rsidRDefault="007F5427" w:rsidP="007F5427">
      <w:pPr>
        <w:pStyle w:val="List1"/>
        <w:spacing w:before="0" w:after="0"/>
      </w:pPr>
      <w:r>
        <w:t xml:space="preserve">The University of Florida offers </w:t>
      </w:r>
      <w:r w:rsidR="00A83737">
        <w:t xml:space="preserve">a program called Innovation Academy where students can also earn a minor in innovation in conjunction with their major. </w:t>
      </w:r>
    </w:p>
    <w:p w14:paraId="6ED1C4E0" w14:textId="77777777" w:rsidR="00F80F5C" w:rsidRDefault="00F80F5C" w:rsidP="007F5427">
      <w:pPr>
        <w:pStyle w:val="List1"/>
        <w:spacing w:before="0" w:after="0"/>
      </w:pPr>
    </w:p>
    <w:p w14:paraId="1DF19A5B" w14:textId="4943E4C3" w:rsidR="00A64526" w:rsidRDefault="00F80F5C" w:rsidP="007F5427">
      <w:pPr>
        <w:pStyle w:val="List1"/>
        <w:spacing w:before="0" w:after="0"/>
      </w:pPr>
      <w:r>
        <w:t xml:space="preserve">Scholarship students are </w:t>
      </w:r>
      <w:r w:rsidRPr="09570D4C">
        <w:rPr>
          <w:b/>
        </w:rPr>
        <w:t>not allowed</w:t>
      </w:r>
      <w:r>
        <w:t xml:space="preserve"> to be in the UF NROTC program </w:t>
      </w:r>
      <w:r w:rsidR="00A64526">
        <w:t xml:space="preserve">and enrolled in innovation academy. If </w:t>
      </w:r>
      <w:r w:rsidR="5EF033A6">
        <w:t>a prospective student</w:t>
      </w:r>
      <w:r w:rsidR="00A64526">
        <w:t xml:space="preserve"> applied to </w:t>
      </w:r>
      <w:r w:rsidR="2CB7B010">
        <w:t>the</w:t>
      </w:r>
      <w:r w:rsidR="00A64526">
        <w:t xml:space="preserve"> innovation academy, reapply as a regular UF student.</w:t>
      </w:r>
      <w:r w:rsidR="00270F3B">
        <w:t xml:space="preserve"> </w:t>
      </w:r>
      <w:r w:rsidR="00A64526">
        <w:t>College</w:t>
      </w:r>
      <w:r w:rsidR="00C94AFA">
        <w:t xml:space="preserve"> Program students </w:t>
      </w:r>
      <w:r w:rsidR="00A614DF">
        <w:t>may join if already enrolled in the innovation academy, but please let the UF NROTC Recruiter know so we can make sure there are no issues.</w:t>
      </w:r>
    </w:p>
    <w:p w14:paraId="7262674A" w14:textId="69DE6EEB" w:rsidR="00FC5366" w:rsidRDefault="006436C3" w:rsidP="00FC5366">
      <w:pPr>
        <w:pStyle w:val="LAW"/>
      </w:pPr>
      <w:bookmarkStart w:id="85" w:name="_Toc168845893"/>
      <w:bookmarkStart w:id="86" w:name="_Toc169102026"/>
      <w:r>
        <w:lastRenderedPageBreak/>
        <w:t xml:space="preserve">Current University </w:t>
      </w:r>
      <w:r w:rsidR="32539DB8">
        <w:t xml:space="preserve">of Florida </w:t>
      </w:r>
      <w:r>
        <w:t>Students</w:t>
      </w:r>
      <w:bookmarkEnd w:id="85"/>
      <w:bookmarkEnd w:id="86"/>
    </w:p>
    <w:p w14:paraId="3F6ADA3F" w14:textId="3BF2DAE8" w:rsidR="00FC5366" w:rsidRDefault="7638AE5E" w:rsidP="1C753ED2">
      <w:pPr>
        <w:spacing w:before="240"/>
        <w:rPr>
          <w:u w:val="none"/>
        </w:rPr>
      </w:pPr>
      <w:r>
        <w:rPr>
          <w:u w:val="none"/>
        </w:rPr>
        <w:t xml:space="preserve">Current University of Florida students may also join the UF NROTC unit as a College Program Midshipman. </w:t>
      </w:r>
      <w:r w:rsidR="621581EC">
        <w:rPr>
          <w:u w:val="none"/>
        </w:rPr>
        <w:t xml:space="preserve">Students entering their junior year may not have enough time to complete all required classes and summer training prior to their fourth year to graduate and commission on time in the NROTC program. Naval Science classes for Navy option midshipmen total 22 credits, and this increased workload must be considered. Please review all program requirements before beginning your application. </w:t>
      </w:r>
      <w:r>
        <w:rPr>
          <w:u w:val="none"/>
        </w:rPr>
        <w:t xml:space="preserve">The </w:t>
      </w:r>
      <w:r w:rsidR="009C357E">
        <w:rPr>
          <w:u w:val="none"/>
        </w:rPr>
        <w:t>CO</w:t>
      </w:r>
      <w:r>
        <w:rPr>
          <w:u w:val="none"/>
        </w:rPr>
        <w:t xml:space="preserve"> has final determination of acceptance into the NROTC Unit as a College Program Midshipman. Successful applicants meet the following criteria:</w:t>
      </w:r>
    </w:p>
    <w:p w14:paraId="65A3FD70" w14:textId="77777777" w:rsidR="00EF40EB" w:rsidRDefault="00EF40EB" w:rsidP="00873E6E">
      <w:pPr>
        <w:pStyle w:val="List1"/>
        <w:numPr>
          <w:ilvl w:val="0"/>
          <w:numId w:val="13"/>
        </w:numPr>
        <w:spacing w:before="0" w:after="0"/>
      </w:pPr>
      <w:r>
        <w:t>UF student in good standing</w:t>
      </w:r>
    </w:p>
    <w:p w14:paraId="02EB60C5" w14:textId="66181EB4" w:rsidR="00FC5366" w:rsidRDefault="7638AE5E" w:rsidP="00873E6E">
      <w:pPr>
        <w:pStyle w:val="List1"/>
        <w:numPr>
          <w:ilvl w:val="0"/>
          <w:numId w:val="13"/>
        </w:numPr>
        <w:spacing w:before="0" w:after="0"/>
      </w:pPr>
      <w:r>
        <w:t>Knowledgeable or motivated about a career in the Navy or Marine Corps</w:t>
      </w:r>
    </w:p>
    <w:p w14:paraId="3BA228EB" w14:textId="7D599823" w:rsidR="00FC5366" w:rsidRDefault="7638AE5E" w:rsidP="00873E6E">
      <w:pPr>
        <w:pStyle w:val="List1"/>
        <w:numPr>
          <w:ilvl w:val="0"/>
          <w:numId w:val="13"/>
        </w:numPr>
        <w:spacing w:before="0" w:after="0"/>
      </w:pPr>
      <w:r>
        <w:t xml:space="preserve">Participated in one or more varsity sports in high school and demonstrate </w:t>
      </w:r>
      <w:r w:rsidR="00EF40EB">
        <w:t>above average</w:t>
      </w:r>
      <w:r>
        <w:t xml:space="preserve"> physical </w:t>
      </w:r>
      <w:proofErr w:type="gramStart"/>
      <w:r>
        <w:t>fitness</w:t>
      </w:r>
      <w:proofErr w:type="gramEnd"/>
    </w:p>
    <w:p w14:paraId="5491879F" w14:textId="51CA4913" w:rsidR="00FC5366" w:rsidRDefault="7638AE5E" w:rsidP="00873E6E">
      <w:pPr>
        <w:pStyle w:val="List1"/>
        <w:numPr>
          <w:ilvl w:val="0"/>
          <w:numId w:val="13"/>
        </w:numPr>
        <w:spacing w:before="0" w:after="0"/>
      </w:pPr>
      <w:r>
        <w:t xml:space="preserve">Possess and have demonstrated leadership capabilities through volunteer work or extracurricular </w:t>
      </w:r>
      <w:proofErr w:type="gramStart"/>
      <w:r>
        <w:t>activities</w:t>
      </w:r>
      <w:proofErr w:type="gramEnd"/>
    </w:p>
    <w:p w14:paraId="23F0844E" w14:textId="56DE55BD" w:rsidR="00FC5366" w:rsidRDefault="7638AE5E" w:rsidP="00873E6E">
      <w:pPr>
        <w:pStyle w:val="List1"/>
        <w:numPr>
          <w:ilvl w:val="0"/>
          <w:numId w:val="13"/>
        </w:numPr>
        <w:spacing w:before="0" w:after="0"/>
      </w:pPr>
      <w:r>
        <w:t xml:space="preserve">Pursuing an engineering or technical degree that is a Tier 1 or Tier 2 </w:t>
      </w:r>
      <w:proofErr w:type="gramStart"/>
      <w:r>
        <w:t>major</w:t>
      </w:r>
      <w:proofErr w:type="gramEnd"/>
    </w:p>
    <w:p w14:paraId="1ABE863C" w14:textId="76ACC6A9" w:rsidR="09570D4C" w:rsidRPr="00270F3B" w:rsidRDefault="7638AE5E" w:rsidP="09570D4C">
      <w:pPr>
        <w:spacing w:before="240"/>
        <w:rPr>
          <w:u w:val="none"/>
        </w:rPr>
      </w:pPr>
      <w:r>
        <w:rPr>
          <w:u w:val="none"/>
        </w:rPr>
        <w:t xml:space="preserve">To apply, email the </w:t>
      </w:r>
      <w:r w:rsidR="1708EC02">
        <w:rPr>
          <w:u w:val="none"/>
        </w:rPr>
        <w:t xml:space="preserve">UF </w:t>
      </w:r>
      <w:r>
        <w:rPr>
          <w:u w:val="none"/>
        </w:rPr>
        <w:t xml:space="preserve">NROTC Recruiter all the following completed documents located at this link: </w:t>
      </w:r>
      <w:hyperlink r:id="rId27" w:history="1">
        <w:r w:rsidR="008B30EE" w:rsidRPr="006B5A4F">
          <w:rPr>
            <w:rStyle w:val="Hyperlink"/>
          </w:rPr>
          <w:t>https://nrotc.ufl.edu/prospective-students/college-program-application/</w:t>
        </w:r>
      </w:hyperlink>
      <w:r w:rsidR="008B30EE">
        <w:rPr>
          <w:u w:val="none"/>
        </w:rPr>
        <w:t xml:space="preserve">. </w:t>
      </w:r>
    </w:p>
    <w:p w14:paraId="43FF90DE" w14:textId="36476C3F" w:rsidR="00FC5366" w:rsidRDefault="006436C3" w:rsidP="00FC5366">
      <w:pPr>
        <w:pStyle w:val="LAW"/>
      </w:pPr>
      <w:bookmarkStart w:id="87" w:name="_Toc168845894"/>
      <w:bookmarkStart w:id="88" w:name="_Toc169102027"/>
      <w:r>
        <w:t>Santa Fe College</w:t>
      </w:r>
      <w:bookmarkEnd w:id="87"/>
      <w:bookmarkEnd w:id="88"/>
    </w:p>
    <w:p w14:paraId="6E21DB45" w14:textId="3649C35A" w:rsidR="00FC5366" w:rsidRDefault="1D5EBE95" w:rsidP="1C753ED2">
      <w:pPr>
        <w:spacing w:before="240"/>
      </w:pPr>
      <w:r>
        <w:rPr>
          <w:u w:val="none"/>
        </w:rPr>
        <w:t>Students may apply for an NROTC Scholarship to attend Santa Fe College with the intent to transfer and graduate from the University of Florida. Scholarship applications steps are outlined above.</w:t>
      </w:r>
    </w:p>
    <w:p w14:paraId="6E64F328" w14:textId="0F852608" w:rsidR="1D5EBE95" w:rsidRDefault="1D5EBE95" w:rsidP="1C753ED2">
      <w:pPr>
        <w:spacing w:before="240"/>
        <w:rPr>
          <w:u w:val="none"/>
        </w:rPr>
      </w:pPr>
      <w:r>
        <w:rPr>
          <w:u w:val="none"/>
        </w:rPr>
        <w:t>Current Santa Fe students may</w:t>
      </w:r>
      <w:r w:rsidR="4D01A87B">
        <w:rPr>
          <w:u w:val="none"/>
        </w:rPr>
        <w:t xml:space="preserve"> also</w:t>
      </w:r>
      <w:r>
        <w:rPr>
          <w:u w:val="none"/>
        </w:rPr>
        <w:t xml:space="preserve"> join the UF NROTC unit</w:t>
      </w:r>
      <w:r w:rsidR="32FD7D4B">
        <w:rPr>
          <w:u w:val="none"/>
        </w:rPr>
        <w:t xml:space="preserve"> </w:t>
      </w:r>
      <w:r>
        <w:rPr>
          <w:u w:val="none"/>
        </w:rPr>
        <w:t>as a College Program Midshipm</w:t>
      </w:r>
      <w:r w:rsidR="32911519">
        <w:rPr>
          <w:u w:val="none"/>
        </w:rPr>
        <w:t>a</w:t>
      </w:r>
      <w:r>
        <w:rPr>
          <w:u w:val="none"/>
        </w:rPr>
        <w:t>n</w:t>
      </w:r>
      <w:r w:rsidR="7ACA24D7">
        <w:rPr>
          <w:u w:val="none"/>
        </w:rPr>
        <w:t xml:space="preserve"> before their junior year. Students entering their junior year may not have enough time to complete all required classes and summer training prior to their fourth year to graduate and </w:t>
      </w:r>
      <w:r w:rsidR="7C1BCBF6">
        <w:rPr>
          <w:u w:val="none"/>
        </w:rPr>
        <w:t>commission</w:t>
      </w:r>
      <w:r w:rsidR="7ACA24D7">
        <w:rPr>
          <w:u w:val="none"/>
        </w:rPr>
        <w:t xml:space="preserve"> on time in the NROTC program. </w:t>
      </w:r>
      <w:r w:rsidR="6B5C2BEA">
        <w:rPr>
          <w:u w:val="none"/>
        </w:rPr>
        <w:t>Naval Science classes for Navy option midshipmen total 22 credits, and this increased workload must be considered.</w:t>
      </w:r>
      <w:r w:rsidR="5C49C582">
        <w:rPr>
          <w:u w:val="none"/>
        </w:rPr>
        <w:t xml:space="preserve"> </w:t>
      </w:r>
      <w:r w:rsidR="0BDB478A">
        <w:rPr>
          <w:u w:val="none"/>
        </w:rPr>
        <w:t xml:space="preserve">Please review all program requirements before beginning your application. </w:t>
      </w:r>
      <w:r w:rsidR="68DCD655">
        <w:rPr>
          <w:u w:val="none"/>
        </w:rPr>
        <w:t xml:space="preserve">The </w:t>
      </w:r>
      <w:r w:rsidR="009C357E">
        <w:rPr>
          <w:u w:val="none"/>
        </w:rPr>
        <w:t>CO</w:t>
      </w:r>
      <w:r w:rsidR="68DCD655">
        <w:rPr>
          <w:u w:val="none"/>
        </w:rPr>
        <w:t xml:space="preserve"> has final determination of acceptance into the NROTC Unit as a College Program Midshipman. Successful applicants </w:t>
      </w:r>
      <w:r w:rsidR="7FACF654">
        <w:rPr>
          <w:u w:val="none"/>
        </w:rPr>
        <w:t>meet the following criteria:</w:t>
      </w:r>
    </w:p>
    <w:p w14:paraId="1E244C99" w14:textId="4C0C510E" w:rsidR="7FACF654" w:rsidRDefault="7FACF654" w:rsidP="00873E6E">
      <w:pPr>
        <w:pStyle w:val="List1"/>
        <w:numPr>
          <w:ilvl w:val="0"/>
          <w:numId w:val="13"/>
        </w:numPr>
        <w:spacing w:before="0" w:after="0"/>
      </w:pPr>
      <w:r>
        <w:t xml:space="preserve">Have a high school GPA of 3.5 or greater on a 4.0 </w:t>
      </w:r>
      <w:proofErr w:type="gramStart"/>
      <w:r>
        <w:t>scale</w:t>
      </w:r>
      <w:proofErr w:type="gramEnd"/>
    </w:p>
    <w:p w14:paraId="6CF79878" w14:textId="4ABF1ADE" w:rsidR="7FACF654" w:rsidRDefault="7FACF654" w:rsidP="00873E6E">
      <w:pPr>
        <w:pStyle w:val="List1"/>
        <w:numPr>
          <w:ilvl w:val="0"/>
          <w:numId w:val="13"/>
        </w:numPr>
        <w:spacing w:before="0" w:after="0"/>
      </w:pPr>
      <w:r>
        <w:t xml:space="preserve">Achieved SAT scores above 1200 (math and verbal) or above 26 on the </w:t>
      </w:r>
      <w:proofErr w:type="gramStart"/>
      <w:r>
        <w:t>ACT</w:t>
      </w:r>
      <w:proofErr w:type="gramEnd"/>
    </w:p>
    <w:p w14:paraId="7CF483D0" w14:textId="66181EB4" w:rsidR="7FACF654" w:rsidRDefault="7FACF654" w:rsidP="00873E6E">
      <w:pPr>
        <w:pStyle w:val="List1"/>
        <w:numPr>
          <w:ilvl w:val="0"/>
          <w:numId w:val="13"/>
        </w:numPr>
        <w:spacing w:before="0" w:after="0"/>
      </w:pPr>
      <w:r>
        <w:t>Knowledgeable or motivated about a career in the Navy or Marine Corps</w:t>
      </w:r>
    </w:p>
    <w:p w14:paraId="50451957" w14:textId="042C2169" w:rsidR="7FACF654" w:rsidRDefault="7FACF654" w:rsidP="00873E6E">
      <w:pPr>
        <w:pStyle w:val="List1"/>
        <w:numPr>
          <w:ilvl w:val="0"/>
          <w:numId w:val="13"/>
        </w:numPr>
        <w:spacing w:before="0" w:after="0"/>
      </w:pPr>
      <w:r>
        <w:t xml:space="preserve">Participated in one or more varsity sports in high school and demonstrate exceptional physical </w:t>
      </w:r>
      <w:proofErr w:type="gramStart"/>
      <w:r>
        <w:t>fitness</w:t>
      </w:r>
      <w:proofErr w:type="gramEnd"/>
    </w:p>
    <w:p w14:paraId="59BAFEF4" w14:textId="51CA4913" w:rsidR="7FACF654" w:rsidRDefault="7FACF654" w:rsidP="00873E6E">
      <w:pPr>
        <w:pStyle w:val="List1"/>
        <w:numPr>
          <w:ilvl w:val="0"/>
          <w:numId w:val="13"/>
        </w:numPr>
        <w:spacing w:before="0" w:after="0"/>
      </w:pPr>
      <w:r>
        <w:t xml:space="preserve">Possess and have demonstrated leadership capabilities through volunteer work or extracurricular </w:t>
      </w:r>
      <w:proofErr w:type="gramStart"/>
      <w:r>
        <w:t>activities</w:t>
      </w:r>
      <w:proofErr w:type="gramEnd"/>
    </w:p>
    <w:p w14:paraId="0498DD0C" w14:textId="56DE55BD" w:rsidR="7FACF654" w:rsidRDefault="7FACF654" w:rsidP="00873E6E">
      <w:pPr>
        <w:pStyle w:val="List1"/>
        <w:numPr>
          <w:ilvl w:val="0"/>
          <w:numId w:val="13"/>
        </w:numPr>
        <w:spacing w:before="0" w:after="0"/>
      </w:pPr>
      <w:r>
        <w:lastRenderedPageBreak/>
        <w:t xml:space="preserve">Pursuing an engineering or technical degree that is a Tier 1 or Tier 2 </w:t>
      </w:r>
      <w:proofErr w:type="gramStart"/>
      <w:r>
        <w:t>major</w:t>
      </w:r>
      <w:proofErr w:type="gramEnd"/>
    </w:p>
    <w:p w14:paraId="109F2074" w14:textId="4A44C736" w:rsidR="111D5DA4" w:rsidRDefault="111D5DA4" w:rsidP="41B18573">
      <w:pPr>
        <w:spacing w:before="240"/>
        <w:rPr>
          <w:u w:val="none"/>
        </w:rPr>
      </w:pPr>
      <w:r>
        <w:rPr>
          <w:u w:val="none"/>
        </w:rPr>
        <w:t xml:space="preserve">To apply, email the UF NROTC Recruiter all the following completed documents located at this link: </w:t>
      </w:r>
      <w:hyperlink r:id="rId28" w:history="1">
        <w:r w:rsidR="008B30EE" w:rsidRPr="006B5A4F">
          <w:rPr>
            <w:rStyle w:val="Hyperlink"/>
          </w:rPr>
          <w:t>https://nrotc.ufl.edu/prospective-students/college-program-application/</w:t>
        </w:r>
      </w:hyperlink>
      <w:r w:rsidR="008B30EE">
        <w:rPr>
          <w:u w:val="none"/>
        </w:rPr>
        <w:t xml:space="preserve">. </w:t>
      </w:r>
    </w:p>
    <w:p w14:paraId="4321F505" w14:textId="6BAB7975" w:rsidR="00FC5366" w:rsidRDefault="006436C3" w:rsidP="00FC5366">
      <w:pPr>
        <w:pStyle w:val="LAW"/>
      </w:pPr>
      <w:bookmarkStart w:id="89" w:name="_Toc168845895"/>
      <w:bookmarkStart w:id="90" w:name="_Toc169102028"/>
      <w:r>
        <w:t>Transfer Students</w:t>
      </w:r>
      <w:bookmarkEnd w:id="89"/>
      <w:bookmarkEnd w:id="90"/>
    </w:p>
    <w:p w14:paraId="2EF5A0F0" w14:textId="40760809" w:rsidR="09570D4C" w:rsidRDefault="0DD1AF90" w:rsidP="09570D4C">
      <w:pPr>
        <w:spacing w:before="240"/>
        <w:rPr>
          <w:u w:val="none"/>
        </w:rPr>
      </w:pPr>
      <w:r>
        <w:rPr>
          <w:u w:val="none"/>
        </w:rPr>
        <w:t xml:space="preserve">The University of Florida only accepts transfer students who have completed their </w:t>
      </w:r>
      <w:proofErr w:type="gramStart"/>
      <w:r w:rsidR="00830CFC">
        <w:rPr>
          <w:u w:val="none"/>
        </w:rPr>
        <w:t>a</w:t>
      </w:r>
      <w:r>
        <w:rPr>
          <w:u w:val="none"/>
        </w:rPr>
        <w:t>ssociates</w:t>
      </w:r>
      <w:proofErr w:type="gramEnd"/>
      <w:r>
        <w:rPr>
          <w:u w:val="none"/>
        </w:rPr>
        <w:t xml:space="preserve"> </w:t>
      </w:r>
      <w:r w:rsidR="004C7D8E">
        <w:rPr>
          <w:u w:val="none"/>
        </w:rPr>
        <w:t>degree</w:t>
      </w:r>
      <w:r>
        <w:rPr>
          <w:u w:val="none"/>
        </w:rPr>
        <w:t xml:space="preserve"> and apply in time and meet all transfer requirements. Scholarship midshipmen, please</w:t>
      </w:r>
      <w:r w:rsidR="7976C21D">
        <w:rPr>
          <w:u w:val="none"/>
        </w:rPr>
        <w:t xml:space="preserve"> coordinate with your host unit to navigate the transfer process.</w:t>
      </w:r>
    </w:p>
    <w:p w14:paraId="3BE89BD3" w14:textId="2986EBA3" w:rsidR="00FC5366" w:rsidRDefault="00171F3E" w:rsidP="00FC5366">
      <w:pPr>
        <w:pStyle w:val="BIGLAW"/>
      </w:pPr>
      <w:bookmarkStart w:id="91" w:name="_Toc168845896"/>
      <w:bookmarkStart w:id="92" w:name="_Toc169102029"/>
      <w:r>
        <w:t>Next Steps</w:t>
      </w:r>
      <w:bookmarkEnd w:id="91"/>
      <w:bookmarkEnd w:id="92"/>
    </w:p>
    <w:p w14:paraId="2B568F41" w14:textId="7A7857DB" w:rsidR="00FC5366" w:rsidRDefault="00632A47" w:rsidP="00FC5366">
      <w:pPr>
        <w:pStyle w:val="LAW"/>
      </w:pPr>
      <w:bookmarkStart w:id="93" w:name="_Toc168845897"/>
      <w:bookmarkStart w:id="94" w:name="_Toc169102030"/>
      <w:r>
        <w:t>Medical Examination and Qualification</w:t>
      </w:r>
      <w:bookmarkEnd w:id="93"/>
      <w:bookmarkEnd w:id="94"/>
    </w:p>
    <w:p w14:paraId="3E578FA5" w14:textId="00EC0211" w:rsidR="00AB52E1" w:rsidRPr="00AB52E1" w:rsidRDefault="00F56025" w:rsidP="00AB52E1">
      <w:pPr>
        <w:spacing w:before="240"/>
        <w:rPr>
          <w:u w:val="none"/>
        </w:rPr>
      </w:pPr>
      <w:r>
        <w:rPr>
          <w:u w:val="none"/>
        </w:rPr>
        <w:t>To receive a scholarship and</w:t>
      </w:r>
      <w:r w:rsidR="00932BC7">
        <w:rPr>
          <w:u w:val="none"/>
        </w:rPr>
        <w:t>/or</w:t>
      </w:r>
      <w:r>
        <w:rPr>
          <w:u w:val="none"/>
        </w:rPr>
        <w:t xml:space="preserve"> commission from the NROTC </w:t>
      </w:r>
      <w:r w:rsidR="00AE20A6">
        <w:rPr>
          <w:u w:val="none"/>
        </w:rPr>
        <w:t>p</w:t>
      </w:r>
      <w:r w:rsidR="00932BC7">
        <w:rPr>
          <w:u w:val="none"/>
        </w:rPr>
        <w:t>rogram</w:t>
      </w:r>
      <w:r w:rsidR="00D9367E">
        <w:rPr>
          <w:u w:val="none"/>
        </w:rPr>
        <w:t>, every</w:t>
      </w:r>
      <w:r w:rsidR="00BD03BB">
        <w:rPr>
          <w:u w:val="none"/>
        </w:rPr>
        <w:t xml:space="preserve"> prospective officer must </w:t>
      </w:r>
      <w:r w:rsidR="00C31379">
        <w:rPr>
          <w:u w:val="none"/>
        </w:rPr>
        <w:t>be medically qualified or receive a waiver for a potentially disqualifying conditi</w:t>
      </w:r>
      <w:r w:rsidR="00AB52E1">
        <w:rPr>
          <w:u w:val="none"/>
        </w:rPr>
        <w:t>on</w:t>
      </w:r>
      <w:r w:rsidR="00C31379">
        <w:rPr>
          <w:u w:val="none"/>
        </w:rPr>
        <w:t>. The Department of Defense Medical Examination Review Board</w:t>
      </w:r>
      <w:r w:rsidR="00FA6A54">
        <w:rPr>
          <w:u w:val="none"/>
        </w:rPr>
        <w:t xml:space="preserve"> (</w:t>
      </w:r>
      <w:proofErr w:type="spellStart"/>
      <w:r w:rsidR="00FA6A54">
        <w:rPr>
          <w:u w:val="none"/>
        </w:rPr>
        <w:t>DoDMERB</w:t>
      </w:r>
      <w:proofErr w:type="spellEnd"/>
      <w:r w:rsidR="00FA6A54">
        <w:rPr>
          <w:u w:val="none"/>
        </w:rPr>
        <w:t xml:space="preserve">) </w:t>
      </w:r>
      <w:r w:rsidR="00AB52E1" w:rsidRPr="00AB52E1">
        <w:rPr>
          <w:u w:val="none"/>
        </w:rPr>
        <w:t xml:space="preserve">will schedule </w:t>
      </w:r>
      <w:r w:rsidR="43A9182A">
        <w:rPr>
          <w:u w:val="none"/>
        </w:rPr>
        <w:t>a prospective service member’s</w:t>
      </w:r>
      <w:r w:rsidR="00AB52E1" w:rsidRPr="00AB52E1">
        <w:rPr>
          <w:u w:val="none"/>
        </w:rPr>
        <w:t xml:space="preserve"> medical examination and carefully review the reports to determine if </w:t>
      </w:r>
      <w:r w:rsidR="0B87B94A">
        <w:rPr>
          <w:u w:val="none"/>
        </w:rPr>
        <w:t>an incoming student</w:t>
      </w:r>
      <w:r w:rsidR="00AB52E1">
        <w:rPr>
          <w:u w:val="none"/>
        </w:rPr>
        <w:t xml:space="preserve"> meet</w:t>
      </w:r>
      <w:r w:rsidR="5FFBE0AB">
        <w:rPr>
          <w:u w:val="none"/>
        </w:rPr>
        <w:t>s</w:t>
      </w:r>
      <w:r w:rsidR="00AB52E1" w:rsidRPr="00AB52E1">
        <w:rPr>
          <w:u w:val="none"/>
        </w:rPr>
        <w:t xml:space="preserve"> the medical standards for admission. </w:t>
      </w:r>
      <w:proofErr w:type="spellStart"/>
      <w:r w:rsidR="00AB52E1" w:rsidRPr="00AB52E1">
        <w:rPr>
          <w:u w:val="none"/>
        </w:rPr>
        <w:t>DoDMERB</w:t>
      </w:r>
      <w:proofErr w:type="spellEnd"/>
      <w:r w:rsidR="00AB52E1" w:rsidRPr="00AB52E1">
        <w:rPr>
          <w:u w:val="none"/>
        </w:rPr>
        <w:t xml:space="preserve"> will consider medical history and information on illnesses, injuries, surgery, and other factors that could </w:t>
      </w:r>
      <w:r w:rsidR="27D9725E">
        <w:rPr>
          <w:u w:val="none"/>
        </w:rPr>
        <w:t>negatively affect a qualified</w:t>
      </w:r>
      <w:r w:rsidR="00AB52E1" w:rsidRPr="00AB52E1">
        <w:rPr>
          <w:u w:val="none"/>
        </w:rPr>
        <w:t xml:space="preserve"> medical status. </w:t>
      </w:r>
      <w:r w:rsidR="00CDE475">
        <w:rPr>
          <w:u w:val="none"/>
        </w:rPr>
        <w:t>Do not be alarmed if you are</w:t>
      </w:r>
      <w:r w:rsidR="00AB52E1" w:rsidRPr="00AB52E1">
        <w:rPr>
          <w:u w:val="none"/>
        </w:rPr>
        <w:t xml:space="preserve"> asked to submit additional reports and/or records from physicians or hospitals.</w:t>
      </w:r>
    </w:p>
    <w:p w14:paraId="23144C12" w14:textId="42102635" w:rsidR="00FC5366" w:rsidRDefault="00AB52E1" w:rsidP="00AB52E1">
      <w:pPr>
        <w:spacing w:before="240"/>
        <w:rPr>
          <w:u w:val="none"/>
        </w:rPr>
      </w:pPr>
      <w:r w:rsidRPr="00AB52E1">
        <w:rPr>
          <w:u w:val="none"/>
        </w:rPr>
        <w:t xml:space="preserve">Approximately a month after your physical is completed you will receive (by mail to your address of record) a status report of the </w:t>
      </w:r>
      <w:proofErr w:type="spellStart"/>
      <w:r w:rsidRPr="00AB52E1">
        <w:rPr>
          <w:u w:val="none"/>
        </w:rPr>
        <w:t>DoDMERB</w:t>
      </w:r>
      <w:proofErr w:type="spellEnd"/>
      <w:r w:rsidRPr="00AB52E1">
        <w:rPr>
          <w:u w:val="none"/>
        </w:rPr>
        <w:t xml:space="preserve"> findings. If any disqualifying condition is identified by </w:t>
      </w:r>
      <w:proofErr w:type="spellStart"/>
      <w:r w:rsidRPr="00AB52E1">
        <w:rPr>
          <w:u w:val="none"/>
        </w:rPr>
        <w:t>DoDMERB</w:t>
      </w:r>
      <w:proofErr w:type="spellEnd"/>
      <w:r w:rsidRPr="00AB52E1">
        <w:rPr>
          <w:u w:val="none"/>
        </w:rPr>
        <w:t xml:space="preserve"> a medical waiver process </w:t>
      </w:r>
      <w:r w:rsidR="026BFCB6">
        <w:rPr>
          <w:u w:val="none"/>
        </w:rPr>
        <w:t>begins via</w:t>
      </w:r>
      <w:r w:rsidRPr="00AB52E1">
        <w:rPr>
          <w:u w:val="none"/>
        </w:rPr>
        <w:t xml:space="preserve"> the Bureau of Medicine and Surgery (BUMED). You may have to provide amplifying information on the condition or undergo evaluation by a medical specialist. A waiver of the medical standards may be granted if your medical condition is determined unlikely to interfere with the successful completion of four years in the NROTC program and a commission in either the Navy or Marine Corps with fulfillment of your </w:t>
      </w:r>
      <w:r w:rsidR="000C36BF" w:rsidRPr="00AB52E1">
        <w:rPr>
          <w:u w:val="none"/>
        </w:rPr>
        <w:t>five-year</w:t>
      </w:r>
      <w:r w:rsidRPr="00AB52E1">
        <w:rPr>
          <w:u w:val="none"/>
        </w:rPr>
        <w:t xml:space="preserve"> service commitment.</w:t>
      </w:r>
    </w:p>
    <w:p w14:paraId="67C6498C" w14:textId="4788B221" w:rsidR="004F4926" w:rsidRPr="003C1108" w:rsidRDefault="004F4926" w:rsidP="00AB52E1">
      <w:pPr>
        <w:spacing w:before="240"/>
        <w:rPr>
          <w:b/>
          <w:bCs/>
          <w:u w:val="none"/>
        </w:rPr>
      </w:pPr>
      <w:r w:rsidRPr="003C1108">
        <w:rPr>
          <w:b/>
          <w:bCs/>
          <w:u w:val="none"/>
        </w:rPr>
        <w:t xml:space="preserve">Start </w:t>
      </w:r>
      <w:r w:rsidR="74B74333" w:rsidRPr="7E178304">
        <w:rPr>
          <w:b/>
          <w:bCs/>
          <w:u w:val="none"/>
        </w:rPr>
        <w:t>the</w:t>
      </w:r>
      <w:r w:rsidRPr="003C1108">
        <w:rPr>
          <w:b/>
          <w:bCs/>
          <w:u w:val="none"/>
        </w:rPr>
        <w:t xml:space="preserve"> </w:t>
      </w:r>
      <w:proofErr w:type="spellStart"/>
      <w:r w:rsidRPr="003C1108">
        <w:rPr>
          <w:b/>
          <w:bCs/>
          <w:u w:val="none"/>
        </w:rPr>
        <w:t>DoDMERB</w:t>
      </w:r>
      <w:proofErr w:type="spellEnd"/>
      <w:r w:rsidRPr="003C1108">
        <w:rPr>
          <w:b/>
          <w:bCs/>
          <w:u w:val="none"/>
        </w:rPr>
        <w:t xml:space="preserve"> medical qualification process as soon as possible because </w:t>
      </w:r>
      <w:r w:rsidR="007862A9" w:rsidRPr="003C1108">
        <w:rPr>
          <w:b/>
          <w:bCs/>
          <w:u w:val="none"/>
        </w:rPr>
        <w:t xml:space="preserve">the medical qualification process may take several months and </w:t>
      </w:r>
      <w:r w:rsidR="003C1108" w:rsidRPr="003C1108">
        <w:rPr>
          <w:b/>
          <w:bCs/>
          <w:u w:val="none"/>
        </w:rPr>
        <w:t xml:space="preserve">an NROTC </w:t>
      </w:r>
      <w:r w:rsidR="2FE169C4" w:rsidRPr="7E178304">
        <w:rPr>
          <w:b/>
          <w:bCs/>
          <w:u w:val="none"/>
        </w:rPr>
        <w:t>s</w:t>
      </w:r>
      <w:r w:rsidR="003C1108" w:rsidRPr="7E178304">
        <w:rPr>
          <w:b/>
          <w:bCs/>
          <w:u w:val="none"/>
        </w:rPr>
        <w:t xml:space="preserve">cholarship </w:t>
      </w:r>
      <w:r w:rsidR="1B6BAB3F" w:rsidRPr="7E178304">
        <w:rPr>
          <w:b/>
          <w:bCs/>
          <w:u w:val="none"/>
        </w:rPr>
        <w:t>m</w:t>
      </w:r>
      <w:r w:rsidR="003C1108" w:rsidRPr="7E178304">
        <w:rPr>
          <w:b/>
          <w:bCs/>
          <w:u w:val="none"/>
        </w:rPr>
        <w:t>idshipm</w:t>
      </w:r>
      <w:r w:rsidR="006954D8" w:rsidRPr="7E178304">
        <w:rPr>
          <w:b/>
          <w:bCs/>
          <w:u w:val="none"/>
        </w:rPr>
        <w:t>a</w:t>
      </w:r>
      <w:r w:rsidR="003C1108" w:rsidRPr="7E178304">
        <w:rPr>
          <w:b/>
          <w:bCs/>
          <w:u w:val="none"/>
        </w:rPr>
        <w:t xml:space="preserve">n </w:t>
      </w:r>
      <w:r w:rsidR="003C1108" w:rsidRPr="003C1108">
        <w:rPr>
          <w:b/>
          <w:bCs/>
          <w:u w:val="none"/>
        </w:rPr>
        <w:t>will not receive any scholarship benefits until that midshipman is medically qualified or receives a medical waiver.</w:t>
      </w:r>
      <w:r w:rsidR="13A42FA8" w:rsidRPr="7E178304">
        <w:rPr>
          <w:b/>
          <w:bCs/>
          <w:u w:val="none"/>
        </w:rPr>
        <w:t xml:space="preserve"> If you previously started a </w:t>
      </w:r>
      <w:proofErr w:type="spellStart"/>
      <w:r w:rsidR="13A42FA8" w:rsidRPr="7E178304">
        <w:rPr>
          <w:b/>
          <w:bCs/>
          <w:u w:val="none"/>
        </w:rPr>
        <w:t>DoDMERB</w:t>
      </w:r>
      <w:proofErr w:type="spellEnd"/>
      <w:r w:rsidR="13A42FA8" w:rsidRPr="7E178304">
        <w:rPr>
          <w:b/>
          <w:bCs/>
          <w:u w:val="none"/>
        </w:rPr>
        <w:t xml:space="preserve"> qualification that was not finished, </w:t>
      </w:r>
      <w:r w:rsidR="14F5FB88" w:rsidRPr="7E178304">
        <w:rPr>
          <w:b/>
          <w:bCs/>
          <w:u w:val="none"/>
        </w:rPr>
        <w:t>you may need to start the process over again if more than two years has passed.</w:t>
      </w:r>
    </w:p>
    <w:p w14:paraId="4527B752" w14:textId="5E584E5A" w:rsidR="003C1108" w:rsidRDefault="006954D8" w:rsidP="00AB52E1">
      <w:pPr>
        <w:spacing w:before="240"/>
        <w:rPr>
          <w:u w:val="none"/>
        </w:rPr>
      </w:pPr>
      <w:r>
        <w:rPr>
          <w:u w:val="none"/>
        </w:rPr>
        <w:t>Please reference th</w:t>
      </w:r>
      <w:r w:rsidR="59044D0A">
        <w:rPr>
          <w:u w:val="none"/>
        </w:rPr>
        <w:t xml:space="preserve">e medical considerations section </w:t>
      </w:r>
      <w:r w:rsidR="38E9D7C5">
        <w:rPr>
          <w:u w:val="none"/>
        </w:rPr>
        <w:t xml:space="preserve">in </w:t>
      </w:r>
      <w:r>
        <w:rPr>
          <w:u w:val="none"/>
        </w:rPr>
        <w:t>th</w:t>
      </w:r>
      <w:r>
        <w:rPr>
          <w:u w:val="none"/>
        </w:rPr>
        <w:t xml:space="preserve">is </w:t>
      </w:r>
      <w:r w:rsidR="38E9D7C5">
        <w:rPr>
          <w:u w:val="none"/>
        </w:rPr>
        <w:t>guide</w:t>
      </w:r>
      <w:r w:rsidR="00313BCE">
        <w:rPr>
          <w:u w:val="none"/>
        </w:rPr>
        <w:t xml:space="preserve"> for </w:t>
      </w:r>
      <w:r w:rsidR="00FD0A25">
        <w:rPr>
          <w:u w:val="none"/>
        </w:rPr>
        <w:t xml:space="preserve">a list of </w:t>
      </w:r>
      <w:r w:rsidR="59044D0A">
        <w:rPr>
          <w:u w:val="none"/>
        </w:rPr>
        <w:t xml:space="preserve">a few </w:t>
      </w:r>
      <w:r w:rsidR="00FD0A25">
        <w:rPr>
          <w:u w:val="none"/>
        </w:rPr>
        <w:t xml:space="preserve">potentially disqualifying </w:t>
      </w:r>
      <w:r w:rsidR="2E8F3248">
        <w:rPr>
          <w:u w:val="none"/>
        </w:rPr>
        <w:t xml:space="preserve">medical conditions. </w:t>
      </w:r>
    </w:p>
    <w:p w14:paraId="2418EE0B" w14:textId="7CBF4493" w:rsidR="00422B98" w:rsidRDefault="00422B98" w:rsidP="00422B98">
      <w:pPr>
        <w:pStyle w:val="LAW"/>
      </w:pPr>
      <w:bookmarkStart w:id="95" w:name="_Toc168845898"/>
      <w:bookmarkStart w:id="96" w:name="_Toc169102031"/>
      <w:r>
        <w:lastRenderedPageBreak/>
        <w:t>Email</w:t>
      </w:r>
      <w:bookmarkEnd w:id="95"/>
      <w:bookmarkEnd w:id="96"/>
    </w:p>
    <w:p w14:paraId="19459019" w14:textId="3BFE6F2B" w:rsidR="09570D4C" w:rsidRDefault="00422B98" w:rsidP="09570D4C">
      <w:pPr>
        <w:spacing w:before="240"/>
        <w:rPr>
          <w:u w:val="none"/>
        </w:rPr>
      </w:pPr>
      <w:r>
        <w:rPr>
          <w:u w:val="none"/>
        </w:rPr>
        <w:t xml:space="preserve">In the Navy and Marine Corps, email is the primary method of communication. </w:t>
      </w:r>
      <w:r w:rsidR="03A0B3E8">
        <w:rPr>
          <w:u w:val="none"/>
        </w:rPr>
        <w:t>Begin</w:t>
      </w:r>
      <w:r>
        <w:rPr>
          <w:u w:val="none"/>
        </w:rPr>
        <w:t xml:space="preserve"> checking your email and responding </w:t>
      </w:r>
      <w:r w:rsidR="03A0B3E8">
        <w:rPr>
          <w:u w:val="none"/>
        </w:rPr>
        <w:t>promptly</w:t>
      </w:r>
      <w:r>
        <w:rPr>
          <w:u w:val="none"/>
        </w:rPr>
        <w:t xml:space="preserve"> to all </w:t>
      </w:r>
      <w:r w:rsidR="03A0B3E8">
        <w:rPr>
          <w:u w:val="none"/>
        </w:rPr>
        <w:t>emails</w:t>
      </w:r>
      <w:r>
        <w:rPr>
          <w:u w:val="none"/>
        </w:rPr>
        <w:t>.</w:t>
      </w:r>
    </w:p>
    <w:p w14:paraId="758CF156" w14:textId="5A848255" w:rsidR="00FC5366" w:rsidRDefault="00632A47" w:rsidP="00FC5366">
      <w:pPr>
        <w:pStyle w:val="LAW"/>
      </w:pPr>
      <w:bookmarkStart w:id="97" w:name="_Toc168845899"/>
      <w:bookmarkStart w:id="98" w:name="_Toc169102032"/>
      <w:r>
        <w:t>Upon Scholarship and Acceptance into UF/Santa Fe</w:t>
      </w:r>
      <w:bookmarkEnd w:id="97"/>
      <w:bookmarkEnd w:id="98"/>
    </w:p>
    <w:p w14:paraId="44582EED" w14:textId="270C5448" w:rsidR="00FC5366" w:rsidRDefault="00E34D64" w:rsidP="1C753ED2">
      <w:pPr>
        <w:spacing w:before="240"/>
        <w:rPr>
          <w:u w:val="none"/>
        </w:rPr>
      </w:pPr>
      <w:r>
        <w:rPr>
          <w:u w:val="none"/>
        </w:rPr>
        <w:t xml:space="preserve">Upon </w:t>
      </w:r>
      <w:r w:rsidR="007021E1">
        <w:rPr>
          <w:u w:val="none"/>
        </w:rPr>
        <w:t>receipt of an NROTC scholarship and acceptance into either the University of Florida or Santa Fe College</w:t>
      </w:r>
      <w:r w:rsidR="00796A2E">
        <w:rPr>
          <w:u w:val="none"/>
        </w:rPr>
        <w:t>, please begin the following if you have not done so already:</w:t>
      </w:r>
    </w:p>
    <w:p w14:paraId="62E9BC1A" w14:textId="3BD4CFE4" w:rsidR="00796A2E" w:rsidRDefault="51965353" w:rsidP="00796A2E">
      <w:pPr>
        <w:pStyle w:val="ListParagraph"/>
        <w:numPr>
          <w:ilvl w:val="0"/>
          <w:numId w:val="13"/>
        </w:numPr>
        <w:spacing w:before="240"/>
        <w:rPr>
          <w:u w:val="none"/>
        </w:rPr>
      </w:pPr>
      <w:r>
        <w:rPr>
          <w:u w:val="none"/>
        </w:rPr>
        <w:t>Complete</w:t>
      </w:r>
      <w:r w:rsidR="00796A2E">
        <w:rPr>
          <w:u w:val="none"/>
        </w:rPr>
        <w:t xml:space="preserve"> the medical qualification</w:t>
      </w:r>
      <w:r w:rsidR="00C02FE5">
        <w:rPr>
          <w:u w:val="none"/>
        </w:rPr>
        <w:t xml:space="preserve"> process with </w:t>
      </w:r>
      <w:proofErr w:type="spellStart"/>
      <w:r w:rsidR="00C02FE5" w:rsidRPr="41B18573">
        <w:rPr>
          <w:b/>
          <w:u w:val="none"/>
        </w:rPr>
        <w:t>DoDMERB</w:t>
      </w:r>
      <w:proofErr w:type="spellEnd"/>
      <w:r w:rsidR="00C02FE5">
        <w:rPr>
          <w:u w:val="none"/>
        </w:rPr>
        <w:t xml:space="preserve"> as previously </w:t>
      </w:r>
      <w:r w:rsidR="00830CFC">
        <w:rPr>
          <w:u w:val="none"/>
        </w:rPr>
        <w:t>mentioned.</w:t>
      </w:r>
    </w:p>
    <w:p w14:paraId="73EA92D7" w14:textId="50F0D4BB" w:rsidR="00C02FE5" w:rsidRDefault="00C02FE5" w:rsidP="00796A2E">
      <w:pPr>
        <w:pStyle w:val="ListParagraph"/>
        <w:numPr>
          <w:ilvl w:val="0"/>
          <w:numId w:val="13"/>
        </w:numPr>
        <w:spacing w:before="240"/>
        <w:rPr>
          <w:u w:val="none"/>
        </w:rPr>
      </w:pPr>
      <w:r>
        <w:rPr>
          <w:u w:val="none"/>
        </w:rPr>
        <w:t xml:space="preserve">Determine which NSI Phase you </w:t>
      </w:r>
      <w:r w:rsidR="5995AD86">
        <w:rPr>
          <w:u w:val="none"/>
        </w:rPr>
        <w:t>want</w:t>
      </w:r>
      <w:r>
        <w:rPr>
          <w:u w:val="none"/>
        </w:rPr>
        <w:t xml:space="preserve"> to attend over the summer</w:t>
      </w:r>
      <w:r w:rsidR="00AA4366">
        <w:rPr>
          <w:u w:val="none"/>
        </w:rPr>
        <w:t xml:space="preserve"> </w:t>
      </w:r>
      <w:r w:rsidR="002234B2">
        <w:rPr>
          <w:u w:val="none"/>
        </w:rPr>
        <w:t xml:space="preserve">and complete the NSI package </w:t>
      </w:r>
      <w:r w:rsidR="00AA4366">
        <w:rPr>
          <w:u w:val="none"/>
        </w:rPr>
        <w:t xml:space="preserve">(there are three phases, </w:t>
      </w:r>
      <w:r w:rsidR="00AA4366">
        <w:rPr>
          <w:u w:val="none"/>
        </w:rPr>
        <w:t>see NSI information below</w:t>
      </w:r>
      <w:r w:rsidR="5995AD86">
        <w:rPr>
          <w:u w:val="none"/>
        </w:rPr>
        <w:t>).</w:t>
      </w:r>
    </w:p>
    <w:p w14:paraId="61CE3BF3" w14:textId="10F588F5" w:rsidR="00AA4366" w:rsidRDefault="00AA4366" w:rsidP="00796A2E">
      <w:pPr>
        <w:pStyle w:val="ListParagraph"/>
        <w:numPr>
          <w:ilvl w:val="0"/>
          <w:numId w:val="13"/>
        </w:numPr>
        <w:spacing w:before="240"/>
        <w:rPr>
          <w:u w:val="none"/>
        </w:rPr>
      </w:pPr>
      <w:r>
        <w:rPr>
          <w:u w:val="none"/>
        </w:rPr>
        <w:t xml:space="preserve">Select a </w:t>
      </w:r>
      <w:r w:rsidR="04A6AA8C" w:rsidRPr="09570D4C">
        <w:rPr>
          <w:b/>
          <w:bCs/>
          <w:u w:val="none"/>
        </w:rPr>
        <w:t>PREVIEW</w:t>
      </w:r>
      <w:r>
        <w:rPr>
          <w:u w:val="none"/>
        </w:rPr>
        <w:t xml:space="preserve"> date that does not conflict with ou</w:t>
      </w:r>
      <w:r w:rsidR="4EFE7327">
        <w:rPr>
          <w:u w:val="none"/>
        </w:rPr>
        <w:t>r</w:t>
      </w:r>
      <w:r>
        <w:rPr>
          <w:u w:val="none"/>
        </w:rPr>
        <w:t xml:space="preserve"> </w:t>
      </w:r>
      <w:r w:rsidR="00AC24F1">
        <w:rPr>
          <w:u w:val="none"/>
        </w:rPr>
        <w:t>New Student Orientation (NSO)</w:t>
      </w:r>
      <w:r w:rsidR="2682E15D">
        <w:rPr>
          <w:u w:val="none"/>
        </w:rPr>
        <w:t>.</w:t>
      </w:r>
    </w:p>
    <w:p w14:paraId="3FF8E8F9" w14:textId="5AEDE2C2" w:rsidR="00AC24F1" w:rsidRDefault="00AC24F1" w:rsidP="00796A2E">
      <w:pPr>
        <w:pStyle w:val="ListParagraph"/>
        <w:numPr>
          <w:ilvl w:val="0"/>
          <w:numId w:val="13"/>
        </w:numPr>
        <w:spacing w:before="240"/>
        <w:rPr>
          <w:u w:val="none"/>
        </w:rPr>
      </w:pPr>
      <w:r w:rsidRPr="09570D4C">
        <w:rPr>
          <w:b/>
          <w:u w:val="none"/>
        </w:rPr>
        <w:t xml:space="preserve">Inform the UF NROTC </w:t>
      </w:r>
      <w:r w:rsidR="0096056B" w:rsidRPr="09570D4C">
        <w:rPr>
          <w:b/>
          <w:u w:val="none"/>
        </w:rPr>
        <w:t>Recruiter</w:t>
      </w:r>
      <w:r>
        <w:rPr>
          <w:u w:val="none"/>
        </w:rPr>
        <w:t xml:space="preserve"> of your intention to accept</w:t>
      </w:r>
      <w:r w:rsidR="0096056B">
        <w:rPr>
          <w:u w:val="none"/>
        </w:rPr>
        <w:t xml:space="preserve"> the scholarship and join the unit or not to join the unit. If you </w:t>
      </w:r>
      <w:r w:rsidR="2C82358C">
        <w:rPr>
          <w:u w:val="none"/>
        </w:rPr>
        <w:t>choose</w:t>
      </w:r>
      <w:r w:rsidR="0096056B">
        <w:rPr>
          <w:u w:val="none"/>
        </w:rPr>
        <w:t xml:space="preserve"> not to join the unit, you </w:t>
      </w:r>
      <w:r w:rsidR="2C82358C">
        <w:rPr>
          <w:u w:val="none"/>
        </w:rPr>
        <w:t>must</w:t>
      </w:r>
      <w:r w:rsidR="0096056B">
        <w:rPr>
          <w:u w:val="none"/>
        </w:rPr>
        <w:t xml:space="preserve"> contact the NROTC program you </w:t>
      </w:r>
      <w:r w:rsidR="2C82358C">
        <w:rPr>
          <w:u w:val="none"/>
        </w:rPr>
        <w:t>want</w:t>
      </w:r>
      <w:r w:rsidR="00A92FAF">
        <w:rPr>
          <w:u w:val="none"/>
        </w:rPr>
        <w:t xml:space="preserve"> to </w:t>
      </w:r>
      <w:r w:rsidR="00830CFC">
        <w:rPr>
          <w:u w:val="none"/>
        </w:rPr>
        <w:t>attend and</w:t>
      </w:r>
      <w:r w:rsidR="00A92FAF">
        <w:rPr>
          <w:u w:val="none"/>
        </w:rPr>
        <w:t xml:space="preserve"> change your scholarship from UF NROTC to that unit in OPMIS (the website where you submitted your scholarship application).</w:t>
      </w:r>
    </w:p>
    <w:p w14:paraId="6239E6FC" w14:textId="730DDDD0" w:rsidR="2215B222" w:rsidRDefault="253E722B" w:rsidP="2215B222">
      <w:pPr>
        <w:pStyle w:val="ListParagraph"/>
        <w:numPr>
          <w:ilvl w:val="0"/>
          <w:numId w:val="13"/>
        </w:numPr>
        <w:spacing w:before="240"/>
        <w:rPr>
          <w:u w:val="none"/>
        </w:rPr>
      </w:pPr>
      <w:r>
        <w:rPr>
          <w:u w:val="none"/>
        </w:rPr>
        <w:t xml:space="preserve">Submit a </w:t>
      </w:r>
      <w:r w:rsidRPr="41B18573">
        <w:rPr>
          <w:b/>
          <w:u w:val="none"/>
        </w:rPr>
        <w:t>housing application</w:t>
      </w:r>
      <w:r>
        <w:rPr>
          <w:u w:val="none"/>
        </w:rPr>
        <w:t xml:space="preserve"> to live on campus before the application </w:t>
      </w:r>
      <w:r w:rsidR="00830CFC">
        <w:rPr>
          <w:u w:val="none"/>
        </w:rPr>
        <w:t>deadline.</w:t>
      </w:r>
    </w:p>
    <w:p w14:paraId="07B9F7E8" w14:textId="2822B440" w:rsidR="253E722B" w:rsidRDefault="253E722B" w:rsidP="41658C8B">
      <w:pPr>
        <w:pStyle w:val="ListParagraph"/>
        <w:numPr>
          <w:ilvl w:val="1"/>
          <w:numId w:val="13"/>
        </w:numPr>
        <w:spacing w:before="240"/>
        <w:rPr>
          <w:u w:val="none"/>
        </w:rPr>
      </w:pPr>
      <w:r w:rsidRPr="41B18573">
        <w:rPr>
          <w:b/>
          <w:u w:val="none"/>
        </w:rPr>
        <w:t>We recommend Tolbert Hall</w:t>
      </w:r>
      <w:r>
        <w:rPr>
          <w:u w:val="none"/>
        </w:rPr>
        <w:t xml:space="preserve"> because we have an agreement with the Housing Department that allows midshipmen</w:t>
      </w:r>
      <w:r>
        <w:rPr>
          <w:u w:val="none"/>
        </w:rPr>
        <w:t xml:space="preserve"> to</w:t>
      </w:r>
      <w:r>
        <w:rPr>
          <w:u w:val="none"/>
        </w:rPr>
        <w:t xml:space="preserve"> live in the dorm as freshmen, which is not normally allowed to regular students.</w:t>
      </w:r>
    </w:p>
    <w:p w14:paraId="29D32116" w14:textId="5F4C5C9A" w:rsidR="50D7D46D" w:rsidRDefault="253E722B" w:rsidP="50D7D46D">
      <w:pPr>
        <w:pStyle w:val="ListParagraph"/>
        <w:numPr>
          <w:ilvl w:val="1"/>
          <w:numId w:val="13"/>
        </w:numPr>
        <w:spacing w:before="240"/>
        <w:rPr>
          <w:u w:val="none"/>
        </w:rPr>
      </w:pPr>
      <w:r>
        <w:rPr>
          <w:u w:val="none"/>
        </w:rPr>
        <w:t>Tolbert Hall is conveniently and centrally located across the street from Van Fleet Hall, and right next to Gator Dining and our Leadership Lab classroom.</w:t>
      </w:r>
    </w:p>
    <w:p w14:paraId="101265F9" w14:textId="529FC529" w:rsidR="009F03BF" w:rsidRDefault="009F03BF" w:rsidP="00796A2E">
      <w:pPr>
        <w:pStyle w:val="ListParagraph"/>
        <w:numPr>
          <w:ilvl w:val="0"/>
          <w:numId w:val="13"/>
        </w:numPr>
        <w:spacing w:before="240"/>
        <w:rPr>
          <w:u w:val="none"/>
        </w:rPr>
      </w:pPr>
      <w:r>
        <w:rPr>
          <w:u w:val="none"/>
        </w:rPr>
        <w:t>Stay physically fit</w:t>
      </w:r>
      <w:r w:rsidR="00EF0C8F">
        <w:rPr>
          <w:u w:val="none"/>
        </w:rPr>
        <w:t>, to include swimming and treading water.</w:t>
      </w:r>
    </w:p>
    <w:p w14:paraId="7EA64EBE" w14:textId="270195C1" w:rsidR="002234B2" w:rsidRPr="002234B2" w:rsidRDefault="00806F0B" w:rsidP="002234B2">
      <w:pPr>
        <w:pStyle w:val="ListParagraph"/>
        <w:numPr>
          <w:ilvl w:val="0"/>
          <w:numId w:val="13"/>
        </w:numPr>
        <w:spacing w:before="240"/>
        <w:rPr>
          <w:u w:val="none"/>
        </w:rPr>
      </w:pPr>
      <w:r>
        <w:rPr>
          <w:u w:val="none"/>
        </w:rPr>
        <w:t>Contact the UF NROTC Recruiter about any changes in your medical status or summer plans that may affect</w:t>
      </w:r>
      <w:r w:rsidR="002234B2">
        <w:rPr>
          <w:u w:val="none"/>
        </w:rPr>
        <w:t xml:space="preserve"> NSI and your participation in the </w:t>
      </w:r>
      <w:r w:rsidR="000C36BF">
        <w:rPr>
          <w:u w:val="none"/>
        </w:rPr>
        <w:t>program.</w:t>
      </w:r>
    </w:p>
    <w:p w14:paraId="30C149D3" w14:textId="5F46E6F7" w:rsidR="108C511B" w:rsidRDefault="108C511B" w:rsidP="52A9C314">
      <w:pPr>
        <w:pStyle w:val="LAW"/>
      </w:pPr>
      <w:bookmarkStart w:id="99" w:name="_Toc168845900"/>
      <w:bookmarkStart w:id="100" w:name="_Toc169102033"/>
      <w:r>
        <w:t xml:space="preserve">What </w:t>
      </w:r>
      <w:r w:rsidR="57572C8C">
        <w:t xml:space="preserve">can </w:t>
      </w:r>
      <w:r>
        <w:t xml:space="preserve">you </w:t>
      </w:r>
      <w:r>
        <w:t>do if you were not accepted into UF?</w:t>
      </w:r>
      <w:bookmarkEnd w:id="99"/>
      <w:bookmarkEnd w:id="100"/>
    </w:p>
    <w:p w14:paraId="00C2E19A" w14:textId="6DF05E37" w:rsidR="582428E3" w:rsidRDefault="108C511B" w:rsidP="582428E3">
      <w:pPr>
        <w:spacing w:before="240"/>
        <w:rPr>
          <w:u w:val="none"/>
        </w:rPr>
      </w:pPr>
      <w:r>
        <w:rPr>
          <w:u w:val="none"/>
        </w:rPr>
        <w:t>You can call UF admissions to try and appeal the decision. Please inform the NROTC Recruiter if you are trying to appeal.</w:t>
      </w:r>
    </w:p>
    <w:p w14:paraId="34ED89F4" w14:textId="1EFFC673" w:rsidR="59A92AC9" w:rsidRDefault="108C511B" w:rsidP="59A92AC9">
      <w:pPr>
        <w:spacing w:before="240"/>
        <w:rPr>
          <w:u w:val="none"/>
        </w:rPr>
      </w:pPr>
      <w:r>
        <w:rPr>
          <w:u w:val="none"/>
        </w:rPr>
        <w:t xml:space="preserve">If you do not get accepted and/or your appeal is unsuccessful, you </w:t>
      </w:r>
      <w:r w:rsidR="76FF2DDF">
        <w:rPr>
          <w:u w:val="none"/>
        </w:rPr>
        <w:t>must</w:t>
      </w:r>
      <w:r>
        <w:rPr>
          <w:u w:val="none"/>
        </w:rPr>
        <w:t xml:space="preserve"> transfer your NROTC scholarship on the NETFOCUS website to your alternate school</w:t>
      </w:r>
      <w:r>
        <w:rPr>
          <w:u w:val="none"/>
        </w:rPr>
        <w:t xml:space="preserve"> and coordinate with your new NROTC Unit.</w:t>
      </w:r>
    </w:p>
    <w:p w14:paraId="081E78B4" w14:textId="6F3FDFD7" w:rsidR="09570D4C" w:rsidRDefault="09570D4C" w:rsidP="09570D4C">
      <w:pPr>
        <w:spacing w:before="240"/>
        <w:rPr>
          <w:u w:val="none"/>
        </w:rPr>
      </w:pPr>
    </w:p>
    <w:p w14:paraId="1AE6C709" w14:textId="294D56C5" w:rsidR="09570D4C" w:rsidRDefault="09570D4C" w:rsidP="09570D4C">
      <w:pPr>
        <w:spacing w:before="240"/>
        <w:rPr>
          <w:u w:val="none"/>
        </w:rPr>
      </w:pPr>
    </w:p>
    <w:p w14:paraId="40216015" w14:textId="7EDF2E96" w:rsidR="00FC5366" w:rsidRDefault="00DD7D78" w:rsidP="00FC5366">
      <w:pPr>
        <w:pStyle w:val="LAW"/>
      </w:pPr>
      <w:bookmarkStart w:id="101" w:name="_Toc168845901"/>
      <w:bookmarkStart w:id="102" w:name="_Toc169102034"/>
      <w:r>
        <w:lastRenderedPageBreak/>
        <w:t xml:space="preserve">UF </w:t>
      </w:r>
      <w:r w:rsidR="00632A47">
        <w:t>Preview</w:t>
      </w:r>
      <w:bookmarkEnd w:id="101"/>
      <w:bookmarkEnd w:id="102"/>
    </w:p>
    <w:p w14:paraId="5C0CBC68" w14:textId="7526CF3A" w:rsidR="00024CAD" w:rsidRDefault="00024CAD" w:rsidP="00024CAD">
      <w:pPr>
        <w:spacing w:before="240"/>
        <w:rPr>
          <w:u w:val="none"/>
        </w:rPr>
      </w:pPr>
      <w:r>
        <w:rPr>
          <w:u w:val="none"/>
        </w:rPr>
        <w:t xml:space="preserve">Preview is a </w:t>
      </w:r>
      <w:r w:rsidR="000212F4">
        <w:rPr>
          <w:u w:val="none"/>
        </w:rPr>
        <w:t xml:space="preserve">required two-day orientation required for first-year students at the University of Florida. During Preview, new students will tour the classes, learn important information to help prepare them for </w:t>
      </w:r>
      <w:r w:rsidR="00DF0845">
        <w:rPr>
          <w:u w:val="none"/>
        </w:rPr>
        <w:t xml:space="preserve">college, enroll in first semester classes </w:t>
      </w:r>
      <w:r w:rsidR="001F4910">
        <w:rPr>
          <w:u w:val="none"/>
        </w:rPr>
        <w:t xml:space="preserve">with a UF academic advisor </w:t>
      </w:r>
      <w:r w:rsidR="00DF0845">
        <w:rPr>
          <w:u w:val="none"/>
        </w:rPr>
        <w:t xml:space="preserve">etc. </w:t>
      </w:r>
    </w:p>
    <w:p w14:paraId="72E75267" w14:textId="36870E55" w:rsidR="00734954" w:rsidRDefault="15F6AA23" w:rsidP="41B18573">
      <w:pPr>
        <w:spacing w:before="240"/>
        <w:rPr>
          <w:u w:val="none"/>
        </w:rPr>
      </w:pPr>
      <w:r>
        <w:rPr>
          <w:u w:val="none"/>
        </w:rPr>
        <w:t xml:space="preserve">Please register for </w:t>
      </w:r>
      <w:r w:rsidRPr="09570D4C">
        <w:rPr>
          <w:b/>
          <w:bCs/>
          <w:u w:val="none"/>
        </w:rPr>
        <w:t xml:space="preserve">at least 14 credits </w:t>
      </w:r>
      <w:r>
        <w:rPr>
          <w:u w:val="none"/>
        </w:rPr>
        <w:t xml:space="preserve">and </w:t>
      </w:r>
      <w:r w:rsidRPr="09570D4C">
        <w:rPr>
          <w:b/>
          <w:bCs/>
          <w:u w:val="none"/>
        </w:rPr>
        <w:t>NSC 1110</w:t>
      </w:r>
      <w:r>
        <w:rPr>
          <w:u w:val="none"/>
        </w:rPr>
        <w:t xml:space="preserve"> and </w:t>
      </w:r>
      <w:r w:rsidRPr="09570D4C">
        <w:rPr>
          <w:b/>
          <w:bCs/>
          <w:u w:val="none"/>
        </w:rPr>
        <w:t>NSC 1101L</w:t>
      </w:r>
      <w:r>
        <w:rPr>
          <w:u w:val="none"/>
        </w:rPr>
        <w:t xml:space="preserve"> for the fall semester.</w:t>
      </w:r>
      <w:r w:rsidR="00CB32FE">
        <w:rPr>
          <w:u w:val="none"/>
        </w:rPr>
        <w:t xml:space="preserve"> This is also a good time to confirm your </w:t>
      </w:r>
      <w:r w:rsidR="000C36BF">
        <w:rPr>
          <w:u w:val="none"/>
        </w:rPr>
        <w:t>on-campus</w:t>
      </w:r>
      <w:r w:rsidR="00CB32FE">
        <w:rPr>
          <w:u w:val="none"/>
        </w:rPr>
        <w:t xml:space="preserve"> housing that you registered for several months prior.</w:t>
      </w:r>
      <w:r w:rsidR="0E6E5865">
        <w:rPr>
          <w:u w:val="none"/>
        </w:rPr>
        <w:t xml:space="preserve"> Additionally, we recommend new students sign up for a food plan for the first semester to try it out due to its convenience, time saving, etc. More information about food </w:t>
      </w:r>
      <w:r w:rsidR="4A73D6F5">
        <w:rPr>
          <w:u w:val="none"/>
        </w:rPr>
        <w:t xml:space="preserve">plans offered can be </w:t>
      </w:r>
      <w:r w:rsidR="1D7B0199">
        <w:rPr>
          <w:u w:val="none"/>
        </w:rPr>
        <w:t>found</w:t>
      </w:r>
      <w:r w:rsidR="4A73D6F5">
        <w:rPr>
          <w:u w:val="none"/>
        </w:rPr>
        <w:t xml:space="preserve"> here:</w:t>
      </w:r>
    </w:p>
    <w:p w14:paraId="301AD54E" w14:textId="4B65AD32" w:rsidR="4A73D6F5" w:rsidRDefault="00D536B8" w:rsidP="41B18573">
      <w:pPr>
        <w:spacing w:before="240"/>
        <w:rPr>
          <w:u w:val="none"/>
        </w:rPr>
      </w:pPr>
      <w:hyperlink r:id="rId29" w:history="1">
        <w:r w:rsidRPr="006B5A4F">
          <w:rPr>
            <w:rStyle w:val="Hyperlink"/>
          </w:rPr>
          <w:t>https://businessservices.ufl.edu/services/dining/meal-plans/</w:t>
        </w:r>
      </w:hyperlink>
    </w:p>
    <w:p w14:paraId="13FB1C3D" w14:textId="4943831C" w:rsidR="009440C6" w:rsidRPr="00024CAD" w:rsidRDefault="009440C6" w:rsidP="00024CAD">
      <w:pPr>
        <w:spacing w:before="240"/>
        <w:rPr>
          <w:u w:val="none"/>
        </w:rPr>
      </w:pPr>
      <w:r>
        <w:rPr>
          <w:u w:val="none"/>
        </w:rPr>
        <w:t xml:space="preserve">Finally, </w:t>
      </w:r>
      <w:r w:rsidR="00F81989">
        <w:rPr>
          <w:u w:val="none"/>
        </w:rPr>
        <w:t>please email the UF NROTC Recruiter which dates you have selected to attend and whether you would like to me</w:t>
      </w:r>
      <w:r w:rsidR="00A702D5">
        <w:rPr>
          <w:u w:val="none"/>
        </w:rPr>
        <w:t>e</w:t>
      </w:r>
      <w:r w:rsidR="00F81989">
        <w:rPr>
          <w:u w:val="none"/>
        </w:rPr>
        <w:t xml:space="preserve">t and/or speak with UF NROTC staff members. If so, </w:t>
      </w:r>
      <w:r w:rsidR="00553BE8">
        <w:rPr>
          <w:u w:val="none"/>
        </w:rPr>
        <w:t xml:space="preserve">we recommend planning </w:t>
      </w:r>
      <w:r w:rsidR="4483DE76">
        <w:rPr>
          <w:u w:val="none"/>
        </w:rPr>
        <w:t>a</w:t>
      </w:r>
      <w:r w:rsidR="00553BE8">
        <w:rPr>
          <w:u w:val="none"/>
        </w:rPr>
        <w:t xml:space="preserve"> meeting </w:t>
      </w:r>
      <w:r w:rsidR="005327CB">
        <w:rPr>
          <w:u w:val="none"/>
        </w:rPr>
        <w:t xml:space="preserve">during the </w:t>
      </w:r>
      <w:r w:rsidR="003809B6">
        <w:rPr>
          <w:u w:val="none"/>
        </w:rPr>
        <w:t xml:space="preserve">ROTC information session </w:t>
      </w:r>
      <w:r w:rsidR="0017118B">
        <w:rPr>
          <w:u w:val="none"/>
        </w:rPr>
        <w:t xml:space="preserve">time </w:t>
      </w:r>
      <w:r w:rsidR="003809B6">
        <w:rPr>
          <w:u w:val="none"/>
        </w:rPr>
        <w:t>at Van Fleet H</w:t>
      </w:r>
      <w:r w:rsidR="0017118B">
        <w:rPr>
          <w:u w:val="none"/>
        </w:rPr>
        <w:t>all. This way we can better answer</w:t>
      </w:r>
      <w:r w:rsidR="00065764">
        <w:rPr>
          <w:u w:val="none"/>
        </w:rPr>
        <w:t xml:space="preserve"> your specific questions and meet more of the staff</w:t>
      </w:r>
      <w:r w:rsidR="006D298C">
        <w:rPr>
          <w:u w:val="none"/>
        </w:rPr>
        <w:t>.</w:t>
      </w:r>
    </w:p>
    <w:p w14:paraId="17D3C9D2" w14:textId="27FAC6EA" w:rsidR="00FC5366" w:rsidRDefault="00632A47" w:rsidP="00FC5366">
      <w:pPr>
        <w:pStyle w:val="LAW"/>
      </w:pPr>
      <w:bookmarkStart w:id="103" w:name="_Toc168845902"/>
      <w:bookmarkStart w:id="104" w:name="_Toc169102035"/>
      <w:r>
        <w:t>N</w:t>
      </w:r>
      <w:bookmarkEnd w:id="103"/>
      <w:r w:rsidR="00065764">
        <w:t>ew Student Indoctrination</w:t>
      </w:r>
      <w:r w:rsidR="00974487">
        <w:t xml:space="preserve"> (NSI)</w:t>
      </w:r>
      <w:bookmarkEnd w:id="104"/>
    </w:p>
    <w:p w14:paraId="0874B6CA" w14:textId="32262967" w:rsidR="00FC5366" w:rsidRDefault="006D298C" w:rsidP="006D298C">
      <w:pPr>
        <w:spacing w:before="240"/>
        <w:rPr>
          <w:u w:val="none"/>
        </w:rPr>
      </w:pPr>
      <w:r>
        <w:rPr>
          <w:u w:val="none"/>
        </w:rPr>
        <w:t xml:space="preserve">The summer before you begin the Fall semester, you will attend New Student Indoctrination </w:t>
      </w:r>
      <w:r w:rsidR="003D3E0C">
        <w:rPr>
          <w:u w:val="none"/>
        </w:rPr>
        <w:t xml:space="preserve">at Naval Station </w:t>
      </w:r>
      <w:r>
        <w:rPr>
          <w:u w:val="none"/>
        </w:rPr>
        <w:t>Great Lakes</w:t>
      </w:r>
      <w:r w:rsidR="003D3E0C">
        <w:rPr>
          <w:u w:val="none"/>
        </w:rPr>
        <w:t xml:space="preserve"> in Illinois. This </w:t>
      </w:r>
      <w:r w:rsidR="000C36BF">
        <w:rPr>
          <w:u w:val="none"/>
        </w:rPr>
        <w:t>2.5-week</w:t>
      </w:r>
      <w:r w:rsidR="003D3E0C">
        <w:rPr>
          <w:u w:val="none"/>
        </w:rPr>
        <w:t xml:space="preserve"> indoctrination </w:t>
      </w:r>
      <w:r w:rsidR="009B2282">
        <w:rPr>
          <w:u w:val="none"/>
        </w:rPr>
        <w:t xml:space="preserve">training will provide you </w:t>
      </w:r>
      <w:r w:rsidR="4E9B2BB8">
        <w:rPr>
          <w:u w:val="none"/>
        </w:rPr>
        <w:t>with</w:t>
      </w:r>
      <w:r w:rsidR="00490339">
        <w:rPr>
          <w:u w:val="none"/>
        </w:rPr>
        <w:t xml:space="preserve"> </w:t>
      </w:r>
      <w:r w:rsidR="00490339">
        <w:rPr>
          <w:u w:val="none"/>
        </w:rPr>
        <w:t xml:space="preserve">basic training to prepare you for entry into the NROTC program. </w:t>
      </w:r>
      <w:r w:rsidR="004322D4">
        <w:rPr>
          <w:u w:val="none"/>
        </w:rPr>
        <w:t xml:space="preserve">Training includes </w:t>
      </w:r>
      <w:r w:rsidR="00534533">
        <w:rPr>
          <w:u w:val="none"/>
        </w:rPr>
        <w:t xml:space="preserve">daily physical fitness, swimming, </w:t>
      </w:r>
      <w:r w:rsidR="000C36BF">
        <w:rPr>
          <w:u w:val="none"/>
        </w:rPr>
        <w:t>firefighting</w:t>
      </w:r>
      <w:r w:rsidR="002B4B37">
        <w:rPr>
          <w:u w:val="none"/>
        </w:rPr>
        <w:t>, drill,</w:t>
      </w:r>
      <w:r w:rsidR="00EC7908">
        <w:rPr>
          <w:u w:val="none"/>
        </w:rPr>
        <w:t xml:space="preserve"> classes, military instruction etc. </w:t>
      </w:r>
    </w:p>
    <w:p w14:paraId="38785E1F" w14:textId="23926DDA" w:rsidR="00EA4112" w:rsidRDefault="001C0B46" w:rsidP="00EA4112">
      <w:pPr>
        <w:spacing w:before="240"/>
        <w:rPr>
          <w:u w:val="none"/>
        </w:rPr>
      </w:pPr>
      <w:r>
        <w:rPr>
          <w:u w:val="none"/>
        </w:rPr>
        <w:t>You will request one of the three phases of NSI</w:t>
      </w:r>
      <w:r w:rsidR="00EA4112">
        <w:rPr>
          <w:u w:val="none"/>
        </w:rPr>
        <w:t xml:space="preserve"> to attend. The phase dates can be found </w:t>
      </w:r>
      <w:r w:rsidR="00065D40">
        <w:rPr>
          <w:u w:val="none"/>
        </w:rPr>
        <w:t>online a</w:t>
      </w:r>
      <w:r w:rsidR="1556416A">
        <w:rPr>
          <w:u w:val="none"/>
        </w:rPr>
        <w:t>n</w:t>
      </w:r>
      <w:r w:rsidR="00065D40">
        <w:rPr>
          <w:u w:val="none"/>
        </w:rPr>
        <w:t>d typically align with:</w:t>
      </w:r>
    </w:p>
    <w:p w14:paraId="3E6E1EB1" w14:textId="58CD6F3E" w:rsidR="00065D40" w:rsidRDefault="000C6D59" w:rsidP="00065D40">
      <w:pPr>
        <w:pStyle w:val="ListParagraph"/>
        <w:numPr>
          <w:ilvl w:val="0"/>
          <w:numId w:val="13"/>
        </w:numPr>
        <w:spacing w:before="240"/>
        <w:rPr>
          <w:u w:val="none"/>
        </w:rPr>
      </w:pPr>
      <w:r>
        <w:rPr>
          <w:u w:val="none"/>
        </w:rPr>
        <w:t xml:space="preserve">Phase 1: </w:t>
      </w:r>
      <w:r w:rsidR="00E35E92">
        <w:rPr>
          <w:u w:val="none"/>
        </w:rPr>
        <w:t xml:space="preserve">First </w:t>
      </w:r>
      <w:r w:rsidR="008D4DBD">
        <w:rPr>
          <w:u w:val="none"/>
        </w:rPr>
        <w:t>to the Fourth week in June</w:t>
      </w:r>
    </w:p>
    <w:p w14:paraId="7035E288" w14:textId="7D9FAB25" w:rsidR="008D4DBD" w:rsidRDefault="009B45CB" w:rsidP="00065D40">
      <w:pPr>
        <w:pStyle w:val="ListParagraph"/>
        <w:numPr>
          <w:ilvl w:val="0"/>
          <w:numId w:val="13"/>
        </w:numPr>
        <w:spacing w:before="240"/>
        <w:rPr>
          <w:u w:val="none"/>
        </w:rPr>
      </w:pPr>
      <w:r>
        <w:rPr>
          <w:u w:val="none"/>
        </w:rPr>
        <w:t xml:space="preserve">Phase 2: Fourth </w:t>
      </w:r>
      <w:r w:rsidR="00A562B7">
        <w:rPr>
          <w:u w:val="none"/>
        </w:rPr>
        <w:t xml:space="preserve">week in June to the </w:t>
      </w:r>
      <w:r w:rsidR="00A7097B">
        <w:rPr>
          <w:u w:val="none"/>
        </w:rPr>
        <w:t>Second week in July</w:t>
      </w:r>
    </w:p>
    <w:p w14:paraId="4A204DB0" w14:textId="5E573CB1" w:rsidR="00A7097B" w:rsidRDefault="00A7097B" w:rsidP="00065D40">
      <w:pPr>
        <w:pStyle w:val="ListParagraph"/>
        <w:numPr>
          <w:ilvl w:val="0"/>
          <w:numId w:val="13"/>
        </w:numPr>
        <w:spacing w:before="240"/>
        <w:rPr>
          <w:u w:val="none"/>
        </w:rPr>
      </w:pPr>
      <w:r>
        <w:rPr>
          <w:u w:val="none"/>
        </w:rPr>
        <w:t>Phase 3: Second week in July to the First week in August</w:t>
      </w:r>
    </w:p>
    <w:p w14:paraId="0FCBC2D9" w14:textId="0EF521EC" w:rsidR="00A7097B" w:rsidRDefault="00A7097B" w:rsidP="00A7097B">
      <w:pPr>
        <w:spacing w:before="240"/>
        <w:rPr>
          <w:u w:val="none"/>
        </w:rPr>
      </w:pPr>
      <w:r>
        <w:rPr>
          <w:u w:val="none"/>
        </w:rPr>
        <w:t xml:space="preserve">Please complete </w:t>
      </w:r>
      <w:r w:rsidR="00767440">
        <w:rPr>
          <w:u w:val="none"/>
        </w:rPr>
        <w:t xml:space="preserve">the NSI Package located at: </w:t>
      </w:r>
      <w:hyperlink r:id="rId30" w:history="1">
        <w:r w:rsidR="00C46E91">
          <w:rPr>
            <w:rStyle w:val="Hyperlink"/>
          </w:rPr>
          <w:t>New Student Indoctrination (NSI) (navy.mil)</w:t>
        </w:r>
      </w:hyperlink>
      <w:r w:rsidR="008C29D8" w:rsidRPr="008C29D8">
        <w:rPr>
          <w:u w:val="none"/>
        </w:rPr>
        <w:t>.</w:t>
      </w:r>
    </w:p>
    <w:p w14:paraId="75675F2E" w14:textId="42806013" w:rsidR="41B18573" w:rsidRDefault="00F84454" w:rsidP="41B18573">
      <w:pPr>
        <w:spacing w:before="240"/>
        <w:rPr>
          <w:u w:val="none"/>
        </w:rPr>
      </w:pPr>
      <w:r>
        <w:rPr>
          <w:u w:val="none"/>
        </w:rPr>
        <w:t>Please contact the UF NROTC Recruiter once you submit your NSI Package, so we can coordinate your travel to and from NSI.</w:t>
      </w:r>
    </w:p>
    <w:p w14:paraId="5FB84E6E" w14:textId="77777777" w:rsidR="006247A1" w:rsidRDefault="006247A1" w:rsidP="41B18573">
      <w:pPr>
        <w:spacing w:before="240"/>
        <w:rPr>
          <w:u w:val="none"/>
        </w:rPr>
      </w:pPr>
    </w:p>
    <w:p w14:paraId="3CD630F6" w14:textId="77777777" w:rsidR="006247A1" w:rsidRDefault="006247A1" w:rsidP="41B18573">
      <w:pPr>
        <w:spacing w:before="240"/>
        <w:rPr>
          <w:u w:val="none"/>
        </w:rPr>
      </w:pPr>
    </w:p>
    <w:p w14:paraId="65CD43B7" w14:textId="1669AC9B" w:rsidR="00632A47" w:rsidRDefault="00632A47" w:rsidP="00632A47">
      <w:pPr>
        <w:pStyle w:val="LAW"/>
      </w:pPr>
      <w:bookmarkStart w:id="105" w:name="_Toc168845903"/>
      <w:bookmarkStart w:id="106" w:name="_Toc169102036"/>
      <w:r>
        <w:lastRenderedPageBreak/>
        <w:t>N</w:t>
      </w:r>
      <w:bookmarkEnd w:id="105"/>
      <w:r w:rsidR="001B1CE1">
        <w:t>ew Student Orientation</w:t>
      </w:r>
      <w:r w:rsidR="00974487">
        <w:t xml:space="preserve"> (NSO)</w:t>
      </w:r>
      <w:bookmarkEnd w:id="106"/>
    </w:p>
    <w:p w14:paraId="0EABB73F" w14:textId="578D2913" w:rsidR="00632A47" w:rsidRDefault="00F52D16" w:rsidP="008C29D8">
      <w:pPr>
        <w:spacing w:before="240"/>
        <w:rPr>
          <w:u w:val="none"/>
        </w:rPr>
      </w:pPr>
      <w:r>
        <w:rPr>
          <w:u w:val="none"/>
        </w:rPr>
        <w:t xml:space="preserve">The UF NROTC Unit conducts our own </w:t>
      </w:r>
      <w:r w:rsidR="00A57D6E">
        <w:rPr>
          <w:u w:val="none"/>
        </w:rPr>
        <w:t xml:space="preserve">New Student Orientation to welcome incoming </w:t>
      </w:r>
      <w:r w:rsidR="00BF655B">
        <w:rPr>
          <w:u w:val="none"/>
        </w:rPr>
        <w:t xml:space="preserve">scholarship midshipmen into our unit. </w:t>
      </w:r>
      <w:r w:rsidR="007C21CC">
        <w:rPr>
          <w:u w:val="none"/>
        </w:rPr>
        <w:t xml:space="preserve">During NSO, expect to conduct a </w:t>
      </w:r>
      <w:r w:rsidR="00526AF9">
        <w:rPr>
          <w:u w:val="none"/>
        </w:rPr>
        <w:t>physical fitness test, swim qualification test</w:t>
      </w:r>
      <w:r w:rsidR="008B3ECB">
        <w:rPr>
          <w:u w:val="none"/>
        </w:rPr>
        <w:t>,</w:t>
      </w:r>
      <w:r w:rsidR="008B3ECB">
        <w:rPr>
          <w:u w:val="none"/>
        </w:rPr>
        <w:t xml:space="preserve"> drug </w:t>
      </w:r>
      <w:r w:rsidR="006761D1">
        <w:rPr>
          <w:u w:val="none"/>
        </w:rPr>
        <w:t>test,</w:t>
      </w:r>
      <w:r w:rsidR="006761D1">
        <w:rPr>
          <w:u w:val="none"/>
        </w:rPr>
        <w:t xml:space="preserve"> drill</w:t>
      </w:r>
      <w:r w:rsidR="18C8C791">
        <w:rPr>
          <w:u w:val="none"/>
        </w:rPr>
        <w:t xml:space="preserve"> training</w:t>
      </w:r>
      <w:r w:rsidR="006761D1">
        <w:rPr>
          <w:u w:val="none"/>
        </w:rPr>
        <w:t>,</w:t>
      </w:r>
      <w:r w:rsidR="001B7549">
        <w:rPr>
          <w:u w:val="none"/>
        </w:rPr>
        <w:t xml:space="preserve"> and </w:t>
      </w:r>
      <w:r w:rsidR="00CA5FCE">
        <w:rPr>
          <w:u w:val="none"/>
        </w:rPr>
        <w:t>learn about the expectations of the program.</w:t>
      </w:r>
    </w:p>
    <w:p w14:paraId="130D1A2D" w14:textId="7AD9DDB0" w:rsidR="00971334" w:rsidRPr="00F52D16" w:rsidRDefault="00971334" w:rsidP="008C29D8">
      <w:pPr>
        <w:spacing w:before="240"/>
        <w:rPr>
          <w:u w:val="none"/>
        </w:rPr>
      </w:pPr>
      <w:r>
        <w:rPr>
          <w:u w:val="none"/>
        </w:rPr>
        <w:t xml:space="preserve">NSO is a </w:t>
      </w:r>
      <w:r w:rsidR="000529C7">
        <w:rPr>
          <w:u w:val="none"/>
        </w:rPr>
        <w:t>2.5-day</w:t>
      </w:r>
      <w:r w:rsidR="00877859">
        <w:rPr>
          <w:u w:val="none"/>
        </w:rPr>
        <w:t xml:space="preserve"> event typically begin</w:t>
      </w:r>
      <w:r w:rsidR="000529C7">
        <w:rPr>
          <w:u w:val="none"/>
        </w:rPr>
        <w:t>s</w:t>
      </w:r>
      <w:r w:rsidR="00877859">
        <w:rPr>
          <w:u w:val="none"/>
        </w:rPr>
        <w:t xml:space="preserve"> on Thursday </w:t>
      </w:r>
      <w:r w:rsidR="008052C0">
        <w:rPr>
          <w:u w:val="none"/>
        </w:rPr>
        <w:t>at 0800</w:t>
      </w:r>
      <w:r w:rsidR="00706F67">
        <w:rPr>
          <w:u w:val="none"/>
        </w:rPr>
        <w:t xml:space="preserve"> </w:t>
      </w:r>
      <w:r w:rsidR="00877859">
        <w:rPr>
          <w:u w:val="none"/>
        </w:rPr>
        <w:t>the week before classes start and end</w:t>
      </w:r>
      <w:r w:rsidR="000529C7">
        <w:rPr>
          <w:u w:val="none"/>
        </w:rPr>
        <w:t>s</w:t>
      </w:r>
      <w:r w:rsidR="00877859">
        <w:rPr>
          <w:u w:val="none"/>
        </w:rPr>
        <w:t xml:space="preserve"> with a </w:t>
      </w:r>
      <w:r w:rsidR="005C6A0E">
        <w:rPr>
          <w:u w:val="none"/>
        </w:rPr>
        <w:t xml:space="preserve">NSO </w:t>
      </w:r>
      <w:r w:rsidR="008746B0">
        <w:rPr>
          <w:u w:val="none"/>
        </w:rPr>
        <w:t>graduation/welcome ceremony at noon on Saturday</w:t>
      </w:r>
      <w:r w:rsidR="009C5881">
        <w:rPr>
          <w:u w:val="none"/>
        </w:rPr>
        <w:t xml:space="preserve">. Families are welcome to </w:t>
      </w:r>
      <w:r w:rsidR="00BC7DEE">
        <w:rPr>
          <w:u w:val="none"/>
        </w:rPr>
        <w:t xml:space="preserve">join their midshipmen Thursday morning and </w:t>
      </w:r>
      <w:r w:rsidR="2ECB7293">
        <w:rPr>
          <w:u w:val="none"/>
        </w:rPr>
        <w:t>they</w:t>
      </w:r>
      <w:r w:rsidR="00BC7DEE">
        <w:rPr>
          <w:u w:val="none"/>
        </w:rPr>
        <w:t xml:space="preserve"> will have an opportunity to speak with the </w:t>
      </w:r>
      <w:r w:rsidR="009C357E">
        <w:rPr>
          <w:u w:val="none"/>
        </w:rPr>
        <w:t>CO</w:t>
      </w:r>
      <w:r w:rsidR="00BC7DEE">
        <w:rPr>
          <w:u w:val="none"/>
        </w:rPr>
        <w:t xml:space="preserve"> </w:t>
      </w:r>
      <w:r w:rsidR="0024122E">
        <w:rPr>
          <w:u w:val="none"/>
        </w:rPr>
        <w:t xml:space="preserve">in the morning. </w:t>
      </w:r>
      <w:r w:rsidR="009C5881">
        <w:rPr>
          <w:u w:val="none"/>
        </w:rPr>
        <w:t xml:space="preserve"> </w:t>
      </w:r>
      <w:r w:rsidR="004A1598">
        <w:rPr>
          <w:u w:val="none"/>
        </w:rPr>
        <w:t xml:space="preserve">We also work with the Housing </w:t>
      </w:r>
      <w:r w:rsidR="000C36BF">
        <w:rPr>
          <w:u w:val="none"/>
        </w:rPr>
        <w:t>Department,</w:t>
      </w:r>
      <w:r w:rsidR="004A1598">
        <w:rPr>
          <w:u w:val="none"/>
        </w:rPr>
        <w:t xml:space="preserve"> and they are kind enough to offer our midshipmen the first available move-in day on campus. This also typically occurs on the Thursday before classes start </w:t>
      </w:r>
      <w:r w:rsidR="00817E1E">
        <w:rPr>
          <w:u w:val="none"/>
        </w:rPr>
        <w:t>s</w:t>
      </w:r>
      <w:r w:rsidR="004A1598">
        <w:rPr>
          <w:u w:val="none"/>
        </w:rPr>
        <w:t xml:space="preserve">o families </w:t>
      </w:r>
      <w:r w:rsidR="000C36BF">
        <w:rPr>
          <w:u w:val="none"/>
        </w:rPr>
        <w:t>can</w:t>
      </w:r>
      <w:r w:rsidR="004A1598">
        <w:rPr>
          <w:u w:val="none"/>
        </w:rPr>
        <w:t xml:space="preserve"> help move their midshipmen in early. </w:t>
      </w:r>
      <w:r w:rsidR="00D14DEB">
        <w:rPr>
          <w:u w:val="none"/>
        </w:rPr>
        <w:t xml:space="preserve">We welcome families to attend the Saturday </w:t>
      </w:r>
      <w:r w:rsidR="005C6A0E">
        <w:rPr>
          <w:u w:val="none"/>
        </w:rPr>
        <w:t xml:space="preserve">NSO graduation/welcome </w:t>
      </w:r>
      <w:r w:rsidR="000C36BF">
        <w:rPr>
          <w:u w:val="none"/>
        </w:rPr>
        <w:t>ceremony,</w:t>
      </w:r>
      <w:r w:rsidR="005C6A0E">
        <w:rPr>
          <w:u w:val="none"/>
        </w:rPr>
        <w:t xml:space="preserve"> </w:t>
      </w:r>
      <w:r w:rsidR="009C5881">
        <w:rPr>
          <w:u w:val="none"/>
        </w:rPr>
        <w:t xml:space="preserve">but a zoom link will also </w:t>
      </w:r>
      <w:r w:rsidR="000529C7">
        <w:rPr>
          <w:u w:val="none"/>
        </w:rPr>
        <w:t xml:space="preserve">be available. </w:t>
      </w:r>
    </w:p>
    <w:p w14:paraId="3FDB8063" w14:textId="1BAB5711" w:rsidR="0C185A1D" w:rsidRDefault="0C185A1D">
      <w:r>
        <w:br w:type="page"/>
      </w:r>
    </w:p>
    <w:p w14:paraId="213952A3" w14:textId="7F0284D1" w:rsidR="00984087" w:rsidRDefault="00422B98" w:rsidP="00984087">
      <w:pPr>
        <w:pStyle w:val="BIGLAW"/>
      </w:pPr>
      <w:bookmarkStart w:id="107" w:name="_Toc168845904"/>
      <w:bookmarkStart w:id="108" w:name="_Toc169102037"/>
      <w:r>
        <w:lastRenderedPageBreak/>
        <w:t>Resources</w:t>
      </w:r>
      <w:bookmarkEnd w:id="107"/>
      <w:bookmarkEnd w:id="108"/>
    </w:p>
    <w:p w14:paraId="2F23F2EF" w14:textId="4B2FEAF9" w:rsidR="00984087" w:rsidRDefault="00B40E9B" w:rsidP="00984087">
      <w:pPr>
        <w:pStyle w:val="LAW"/>
      </w:pPr>
      <w:bookmarkStart w:id="109" w:name="_Toc168845905"/>
      <w:bookmarkStart w:id="110" w:name="_Toc169102038"/>
      <w:r>
        <w:t>Pre-Interview Scholarship Checklist</w:t>
      </w:r>
      <w:bookmarkEnd w:id="109"/>
      <w:bookmarkEnd w:id="110"/>
    </w:p>
    <w:p w14:paraId="112B8BC0" w14:textId="1E5E5B67" w:rsidR="00984087" w:rsidRDefault="00F120C4" w:rsidP="00984087">
      <w:pPr>
        <w:spacing w:before="240"/>
        <w:rPr>
          <w:u w:val="none"/>
        </w:rPr>
      </w:pPr>
      <w:r>
        <w:rPr>
          <w:u w:val="none"/>
        </w:rPr>
        <w:t xml:space="preserve">Prior to reaching out to the </w:t>
      </w:r>
      <w:r w:rsidR="00F25640">
        <w:rPr>
          <w:u w:val="none"/>
        </w:rPr>
        <w:t xml:space="preserve">UF </w:t>
      </w:r>
      <w:r>
        <w:rPr>
          <w:u w:val="none"/>
        </w:rPr>
        <w:t xml:space="preserve">NROTC Recruiter </w:t>
      </w:r>
      <w:r w:rsidR="004E14D3">
        <w:rPr>
          <w:u w:val="none"/>
        </w:rPr>
        <w:t>to schedule an interview with our C</w:t>
      </w:r>
      <w:r w:rsidR="6830BCCD">
        <w:rPr>
          <w:u w:val="none"/>
        </w:rPr>
        <w:t>O</w:t>
      </w:r>
      <w:r w:rsidR="004E14D3">
        <w:rPr>
          <w:u w:val="none"/>
        </w:rPr>
        <w:t>, please ensure you have the following completed</w:t>
      </w:r>
      <w:r w:rsidR="004E7EF7">
        <w:rPr>
          <w:u w:val="none"/>
        </w:rPr>
        <w:t xml:space="preserve"> (refer to Ways to Join UF NROTC</w:t>
      </w:r>
      <w:r w:rsidR="00595817">
        <w:rPr>
          <w:u w:val="none"/>
        </w:rPr>
        <w:t>):</w:t>
      </w:r>
    </w:p>
    <w:p w14:paraId="5263C348" w14:textId="0F2277A0" w:rsidR="00595817" w:rsidRDefault="00595817" w:rsidP="00595817">
      <w:pPr>
        <w:pStyle w:val="ListParagraph"/>
        <w:numPr>
          <w:ilvl w:val="0"/>
          <w:numId w:val="16"/>
        </w:numPr>
        <w:spacing w:before="240"/>
        <w:rPr>
          <w:u w:val="none"/>
        </w:rPr>
      </w:pPr>
      <w:r>
        <w:rPr>
          <w:u w:val="none"/>
        </w:rPr>
        <w:t xml:space="preserve">Scholarship Application completed and review by </w:t>
      </w:r>
      <w:r w:rsidR="00830CFC">
        <w:rPr>
          <w:u w:val="none"/>
        </w:rPr>
        <w:t xml:space="preserve">your </w:t>
      </w:r>
      <w:r>
        <w:rPr>
          <w:u w:val="none"/>
        </w:rPr>
        <w:t xml:space="preserve">local </w:t>
      </w:r>
      <w:proofErr w:type="gramStart"/>
      <w:r>
        <w:rPr>
          <w:u w:val="none"/>
        </w:rPr>
        <w:t>recruiter</w:t>
      </w:r>
      <w:proofErr w:type="gramEnd"/>
    </w:p>
    <w:p w14:paraId="4787F820" w14:textId="462EAAF8" w:rsidR="001D7B1E" w:rsidRDefault="001D7B1E" w:rsidP="00595817">
      <w:pPr>
        <w:pStyle w:val="ListParagraph"/>
        <w:numPr>
          <w:ilvl w:val="0"/>
          <w:numId w:val="16"/>
        </w:numPr>
        <w:spacing w:before="240"/>
        <w:rPr>
          <w:u w:val="none"/>
        </w:rPr>
      </w:pPr>
      <w:r>
        <w:rPr>
          <w:u w:val="none"/>
        </w:rPr>
        <w:t>SAT/ACT Official Test Result Document</w:t>
      </w:r>
    </w:p>
    <w:p w14:paraId="4E888143" w14:textId="4454E896" w:rsidR="001D7B1E" w:rsidRDefault="003B26B1" w:rsidP="00595817">
      <w:pPr>
        <w:pStyle w:val="ListParagraph"/>
        <w:numPr>
          <w:ilvl w:val="0"/>
          <w:numId w:val="16"/>
        </w:numPr>
        <w:spacing w:before="240"/>
        <w:rPr>
          <w:u w:val="none"/>
        </w:rPr>
      </w:pPr>
      <w:r>
        <w:rPr>
          <w:u w:val="none"/>
        </w:rPr>
        <w:t>Official High School Transcript</w:t>
      </w:r>
    </w:p>
    <w:p w14:paraId="3D1E457B" w14:textId="593A731F" w:rsidR="00750F8E" w:rsidRPr="00750F8E" w:rsidRDefault="003B26B1" w:rsidP="00750F8E">
      <w:pPr>
        <w:pStyle w:val="ListParagraph"/>
        <w:numPr>
          <w:ilvl w:val="0"/>
          <w:numId w:val="16"/>
        </w:numPr>
        <w:spacing w:before="240"/>
        <w:rPr>
          <w:u w:val="none"/>
        </w:rPr>
      </w:pPr>
      <w:r>
        <w:rPr>
          <w:u w:val="none"/>
        </w:rPr>
        <w:t xml:space="preserve">A letter addressed to our </w:t>
      </w:r>
      <w:r w:rsidR="009C357E">
        <w:rPr>
          <w:u w:val="none"/>
        </w:rPr>
        <w:t>CO</w:t>
      </w:r>
      <w:r>
        <w:rPr>
          <w:u w:val="none"/>
        </w:rPr>
        <w:t xml:space="preserve"> about why you want to be a Naval or Marine Corps Officer</w:t>
      </w:r>
    </w:p>
    <w:p w14:paraId="77E88F5C" w14:textId="72DE6F3E" w:rsidR="00984087" w:rsidRDefault="00B40E9B" w:rsidP="00984087">
      <w:pPr>
        <w:pStyle w:val="LAW"/>
      </w:pPr>
      <w:bookmarkStart w:id="111" w:name="_Toc168845906"/>
      <w:bookmarkStart w:id="112" w:name="_Toc169102039"/>
      <w:r>
        <w:t>College Program Chec</w:t>
      </w:r>
      <w:r w:rsidR="00F120C4">
        <w:t>klist</w:t>
      </w:r>
      <w:bookmarkEnd w:id="111"/>
      <w:bookmarkEnd w:id="112"/>
    </w:p>
    <w:p w14:paraId="7EFDA338" w14:textId="64042684" w:rsidR="000B100D" w:rsidRDefault="000B100D" w:rsidP="00984087">
      <w:pPr>
        <w:spacing w:before="240"/>
        <w:rPr>
          <w:u w:val="none"/>
        </w:rPr>
      </w:pPr>
      <w:r>
        <w:rPr>
          <w:u w:val="none"/>
        </w:rPr>
        <w:t>The College Program Application process begins by:</w:t>
      </w:r>
    </w:p>
    <w:p w14:paraId="2B355818" w14:textId="7EF62326" w:rsidR="000B100D" w:rsidRDefault="000B100D" w:rsidP="000B100D">
      <w:pPr>
        <w:pStyle w:val="ListParagraph"/>
        <w:numPr>
          <w:ilvl w:val="0"/>
          <w:numId w:val="13"/>
        </w:numPr>
        <w:spacing w:before="240"/>
        <w:rPr>
          <w:u w:val="none"/>
        </w:rPr>
      </w:pPr>
      <w:r>
        <w:rPr>
          <w:u w:val="none"/>
        </w:rPr>
        <w:t>Completing the College Program Application Form 1533-133</w:t>
      </w:r>
    </w:p>
    <w:p w14:paraId="3B98A0AF" w14:textId="55374EA4" w:rsidR="000B100D" w:rsidRDefault="000B100D" w:rsidP="000B100D">
      <w:pPr>
        <w:pStyle w:val="ListParagraph"/>
        <w:numPr>
          <w:ilvl w:val="0"/>
          <w:numId w:val="13"/>
        </w:numPr>
        <w:spacing w:before="240"/>
        <w:rPr>
          <w:u w:val="none"/>
        </w:rPr>
      </w:pPr>
      <w:r>
        <w:rPr>
          <w:u w:val="none"/>
        </w:rPr>
        <w:t>Writing a Letter Addressed to the CO (Format located later in this information guide)</w:t>
      </w:r>
    </w:p>
    <w:p w14:paraId="1F094CBB" w14:textId="0E5175EB" w:rsidR="000B100D" w:rsidRDefault="000B100D" w:rsidP="000B100D">
      <w:pPr>
        <w:pStyle w:val="ListParagraph"/>
        <w:numPr>
          <w:ilvl w:val="0"/>
          <w:numId w:val="13"/>
        </w:numPr>
        <w:spacing w:before="240"/>
        <w:rPr>
          <w:u w:val="none"/>
        </w:rPr>
      </w:pPr>
      <w:r>
        <w:rPr>
          <w:u w:val="none"/>
        </w:rPr>
        <w:t>Emailing both to the UF NROTC Recruiter</w:t>
      </w:r>
    </w:p>
    <w:p w14:paraId="2FD0AACB" w14:textId="54BF4B85" w:rsidR="00984087" w:rsidRDefault="000B100D" w:rsidP="00984087">
      <w:pPr>
        <w:spacing w:before="240"/>
        <w:rPr>
          <w:u w:val="none"/>
        </w:rPr>
      </w:pPr>
      <w:r>
        <w:rPr>
          <w:u w:val="none"/>
        </w:rPr>
        <w:t xml:space="preserve">Please find the link to the College Program Application form here: </w:t>
      </w:r>
      <w:hyperlink r:id="rId31" w:history="1">
        <w:r w:rsidR="008B30EE" w:rsidRPr="006B5A4F">
          <w:rPr>
            <w:rStyle w:val="Hyperlink"/>
          </w:rPr>
          <w:t>https://nrotc.ufl.edu/prospective-students/college-program-application/</w:t>
        </w:r>
      </w:hyperlink>
      <w:r w:rsidR="008B30EE">
        <w:rPr>
          <w:u w:val="none"/>
        </w:rPr>
        <w:t xml:space="preserve">. </w:t>
      </w:r>
    </w:p>
    <w:p w14:paraId="0F867D4A" w14:textId="77777777" w:rsidR="00750F8E" w:rsidRDefault="00750F8E" w:rsidP="00750F8E">
      <w:pPr>
        <w:spacing w:before="240"/>
        <w:rPr>
          <w:u w:val="none"/>
        </w:rPr>
      </w:pPr>
    </w:p>
    <w:p w14:paraId="789F1392" w14:textId="77777777" w:rsidR="00C90D62" w:rsidRDefault="00C90D62" w:rsidP="00750F8E">
      <w:pPr>
        <w:spacing w:before="240"/>
        <w:rPr>
          <w:u w:val="none"/>
        </w:rPr>
      </w:pPr>
    </w:p>
    <w:p w14:paraId="6734CA36" w14:textId="77777777" w:rsidR="00C90D62" w:rsidRDefault="00C90D62" w:rsidP="00750F8E">
      <w:pPr>
        <w:spacing w:before="240"/>
        <w:rPr>
          <w:u w:val="none"/>
        </w:rPr>
      </w:pPr>
    </w:p>
    <w:p w14:paraId="46C3B93E" w14:textId="77777777" w:rsidR="00C90D62" w:rsidRDefault="00C90D62" w:rsidP="00750F8E">
      <w:pPr>
        <w:spacing w:before="240"/>
        <w:rPr>
          <w:u w:val="none"/>
        </w:rPr>
      </w:pPr>
    </w:p>
    <w:p w14:paraId="4FD66C71" w14:textId="77777777" w:rsidR="00C90D62" w:rsidRDefault="00C90D62" w:rsidP="00750F8E">
      <w:pPr>
        <w:spacing w:before="240"/>
        <w:rPr>
          <w:u w:val="none"/>
        </w:rPr>
      </w:pPr>
    </w:p>
    <w:p w14:paraId="73375FF2" w14:textId="77777777" w:rsidR="00C90D62" w:rsidRDefault="00C90D62" w:rsidP="00750F8E">
      <w:pPr>
        <w:spacing w:before="240"/>
        <w:rPr>
          <w:u w:val="none"/>
        </w:rPr>
      </w:pPr>
    </w:p>
    <w:p w14:paraId="00504DD4" w14:textId="77777777" w:rsidR="00C90D62" w:rsidRDefault="00C90D62" w:rsidP="00750F8E">
      <w:pPr>
        <w:spacing w:before="240"/>
        <w:rPr>
          <w:u w:val="none"/>
        </w:rPr>
      </w:pPr>
    </w:p>
    <w:p w14:paraId="026D5EB0" w14:textId="0240B6FC" w:rsidR="41B18573" w:rsidRDefault="41B18573" w:rsidP="41B18573">
      <w:pPr>
        <w:spacing w:before="240"/>
        <w:rPr>
          <w:u w:val="none"/>
        </w:rPr>
      </w:pPr>
    </w:p>
    <w:p w14:paraId="6EE7C6A9" w14:textId="091B38CE" w:rsidR="41B18573" w:rsidRDefault="41B18573" w:rsidP="41B18573">
      <w:pPr>
        <w:spacing w:before="240"/>
        <w:rPr>
          <w:u w:val="none"/>
        </w:rPr>
      </w:pPr>
    </w:p>
    <w:p w14:paraId="3B67EB5F" w14:textId="77777777" w:rsidR="006247A1" w:rsidRDefault="006247A1" w:rsidP="41B18573">
      <w:pPr>
        <w:spacing w:before="240"/>
        <w:rPr>
          <w:u w:val="none"/>
        </w:rPr>
      </w:pPr>
    </w:p>
    <w:p w14:paraId="2FB7B3A7" w14:textId="77777777" w:rsidR="006247A1" w:rsidRDefault="006247A1" w:rsidP="41B18573">
      <w:pPr>
        <w:spacing w:before="240"/>
        <w:rPr>
          <w:u w:val="none"/>
        </w:rPr>
      </w:pPr>
    </w:p>
    <w:p w14:paraId="035BA2F4" w14:textId="77777777" w:rsidR="00750F8E" w:rsidRDefault="00750F8E" w:rsidP="00750F8E">
      <w:pPr>
        <w:pStyle w:val="LAW"/>
      </w:pPr>
      <w:bookmarkStart w:id="113" w:name="_Toc168845907"/>
      <w:bookmarkStart w:id="114" w:name="_Toc169102040"/>
      <w:r>
        <w:lastRenderedPageBreak/>
        <w:t>Format for Letter to CO</w:t>
      </w:r>
      <w:bookmarkEnd w:id="113"/>
      <w:bookmarkEnd w:id="114"/>
    </w:p>
    <w:p w14:paraId="401B9A66" w14:textId="77777777" w:rsidR="00750F8E" w:rsidRPr="00750F8E" w:rsidRDefault="00750F8E" w:rsidP="00750F8E">
      <w:pPr>
        <w:widowControl w:val="0"/>
        <w:autoSpaceDE w:val="0"/>
        <w:autoSpaceDN w:val="0"/>
        <w:spacing w:before="227" w:after="0" w:line="240" w:lineRule="auto"/>
        <w:ind w:right="353"/>
        <w:jc w:val="right"/>
        <w:rPr>
          <w:rFonts w:eastAsia="Times New Roman" w:cs="Times New Roman"/>
          <w:color w:val="auto"/>
          <w:kern w:val="0"/>
          <w:szCs w:val="24"/>
          <w:u w:val="none"/>
          <w14:ligatures w14:val="none"/>
        </w:rPr>
      </w:pPr>
      <w:r w:rsidRPr="00750F8E">
        <w:rPr>
          <w:rFonts w:eastAsia="Times New Roman" w:cs="Times New Roman"/>
          <w:color w:val="auto"/>
          <w:spacing w:val="-1"/>
          <w:kern w:val="0"/>
          <w:szCs w:val="24"/>
          <w:u w:val="none"/>
          <w14:ligatures w14:val="none"/>
        </w:rPr>
        <w:t>DD MMM</w:t>
      </w:r>
      <w:r w:rsidRPr="00750F8E">
        <w:rPr>
          <w:rFonts w:eastAsia="Times New Roman" w:cs="Times New Roman"/>
          <w:color w:val="auto"/>
          <w:kern w:val="0"/>
          <w:szCs w:val="24"/>
          <w:u w:val="none"/>
          <w14:ligatures w14:val="none"/>
        </w:rPr>
        <w:t xml:space="preserve"> YY</w:t>
      </w:r>
    </w:p>
    <w:p w14:paraId="7DFEFEB6" w14:textId="77777777" w:rsidR="00750F8E" w:rsidRPr="00750F8E" w:rsidRDefault="00750F8E" w:rsidP="00750F8E">
      <w:pPr>
        <w:widowControl w:val="0"/>
        <w:autoSpaceDE w:val="0"/>
        <w:autoSpaceDN w:val="0"/>
        <w:spacing w:before="2" w:after="0" w:line="240" w:lineRule="auto"/>
        <w:rPr>
          <w:rFonts w:eastAsia="Times New Roman" w:cs="Times New Roman"/>
          <w:color w:val="auto"/>
          <w:kern w:val="0"/>
          <w:sz w:val="16"/>
          <w:szCs w:val="24"/>
          <w:u w:val="none"/>
          <w14:ligatures w14:val="none"/>
        </w:rPr>
      </w:pPr>
    </w:p>
    <w:p w14:paraId="3A7E8D25" w14:textId="77777777" w:rsidR="00750F8E" w:rsidRPr="00750F8E" w:rsidRDefault="00750F8E" w:rsidP="00750F8E">
      <w:pPr>
        <w:widowControl w:val="0"/>
        <w:autoSpaceDE w:val="0"/>
        <w:autoSpaceDN w:val="0"/>
        <w:spacing w:before="90" w:after="0" w:line="275" w:lineRule="exact"/>
        <w:rPr>
          <w:rFonts w:eastAsia="Times New Roman" w:cs="Times New Roman"/>
          <w:color w:val="auto"/>
          <w:kern w:val="0"/>
          <w:szCs w:val="24"/>
          <w:u w:val="none"/>
          <w14:ligatures w14:val="none"/>
        </w:rPr>
      </w:pPr>
      <w:r w:rsidRPr="00750F8E">
        <w:rPr>
          <w:rFonts w:eastAsia="Times New Roman" w:cs="Times New Roman"/>
          <w:color w:val="auto"/>
          <w:kern w:val="0"/>
          <w:szCs w:val="24"/>
          <w:u w:val="none"/>
          <w14:ligatures w14:val="none"/>
        </w:rPr>
        <w:t>From:</w:t>
      </w:r>
      <w:r w:rsidRPr="00750F8E">
        <w:rPr>
          <w:rFonts w:eastAsia="Times New Roman" w:cs="Times New Roman"/>
          <w:color w:val="auto"/>
          <w:spacing w:val="28"/>
          <w:kern w:val="0"/>
          <w:szCs w:val="24"/>
          <w:u w:val="none"/>
          <w14:ligatures w14:val="none"/>
        </w:rPr>
        <w:t xml:space="preserve">  </w:t>
      </w:r>
      <w:r w:rsidRPr="00750F8E">
        <w:rPr>
          <w:rFonts w:eastAsia="Times New Roman" w:cs="Times New Roman"/>
          <w:color w:val="auto"/>
          <w:kern w:val="0"/>
          <w:szCs w:val="24"/>
          <w:u w:val="none"/>
          <w14:ligatures w14:val="none"/>
        </w:rPr>
        <w:t>First Last</w:t>
      </w:r>
    </w:p>
    <w:p w14:paraId="23F99631" w14:textId="54131F3B" w:rsidR="00750F8E" w:rsidRPr="00750F8E" w:rsidRDefault="00750F8E" w:rsidP="00750F8E">
      <w:pPr>
        <w:widowControl w:val="0"/>
        <w:tabs>
          <w:tab w:val="left" w:pos="1857"/>
        </w:tabs>
        <w:autoSpaceDE w:val="0"/>
        <w:autoSpaceDN w:val="0"/>
        <w:spacing w:before="2" w:after="0" w:line="240" w:lineRule="auto"/>
        <w:rPr>
          <w:rFonts w:eastAsia="Times New Roman" w:cs="Times New Roman"/>
          <w:color w:val="auto"/>
          <w:kern w:val="0"/>
          <w:szCs w:val="24"/>
          <w:u w:val="none"/>
          <w14:ligatures w14:val="none"/>
        </w:rPr>
      </w:pPr>
      <w:r w:rsidRPr="00750F8E">
        <w:rPr>
          <w:rFonts w:eastAsia="Times New Roman" w:cs="Times New Roman"/>
          <w:color w:val="auto"/>
          <w:spacing w:val="-5"/>
          <w:kern w:val="0"/>
          <w:szCs w:val="24"/>
          <w:u w:val="none"/>
          <w14:ligatures w14:val="none"/>
        </w:rPr>
        <w:t>To:</w:t>
      </w:r>
      <w:r>
        <w:rPr>
          <w:rFonts w:eastAsia="Times New Roman" w:cs="Times New Roman"/>
          <w:color w:val="auto"/>
          <w:kern w:val="0"/>
          <w:szCs w:val="24"/>
          <w:u w:val="none"/>
          <w14:ligatures w14:val="none"/>
        </w:rPr>
        <w:t xml:space="preserve">       </w:t>
      </w:r>
      <w:r w:rsidRPr="00750F8E">
        <w:rPr>
          <w:rFonts w:eastAsia="Times New Roman" w:cs="Times New Roman"/>
          <w:color w:val="auto"/>
          <w:kern w:val="0"/>
          <w:szCs w:val="24"/>
          <w:u w:val="none"/>
          <w14:ligatures w14:val="none"/>
        </w:rPr>
        <w:t>Commanding</w:t>
      </w:r>
      <w:r w:rsidRPr="00750F8E">
        <w:rPr>
          <w:rFonts w:eastAsia="Times New Roman" w:cs="Times New Roman"/>
          <w:color w:val="auto"/>
          <w:spacing w:val="-4"/>
          <w:kern w:val="0"/>
          <w:szCs w:val="24"/>
          <w:u w:val="none"/>
          <w14:ligatures w14:val="none"/>
        </w:rPr>
        <w:t xml:space="preserve"> </w:t>
      </w:r>
      <w:r w:rsidRPr="00750F8E">
        <w:rPr>
          <w:rFonts w:eastAsia="Times New Roman" w:cs="Times New Roman"/>
          <w:color w:val="auto"/>
          <w:kern w:val="0"/>
          <w:szCs w:val="24"/>
          <w:u w:val="none"/>
          <w14:ligatures w14:val="none"/>
        </w:rPr>
        <w:t>Officer,</w:t>
      </w:r>
      <w:r w:rsidRPr="00750F8E">
        <w:rPr>
          <w:rFonts w:eastAsia="Times New Roman" w:cs="Times New Roman"/>
          <w:color w:val="auto"/>
          <w:spacing w:val="-1"/>
          <w:kern w:val="0"/>
          <w:szCs w:val="24"/>
          <w:u w:val="none"/>
          <w14:ligatures w14:val="none"/>
        </w:rPr>
        <w:t xml:space="preserve"> </w:t>
      </w:r>
      <w:r w:rsidRPr="00750F8E">
        <w:rPr>
          <w:rFonts w:eastAsia="Times New Roman" w:cs="Times New Roman"/>
          <w:color w:val="auto"/>
          <w:kern w:val="0"/>
          <w:szCs w:val="24"/>
          <w:u w:val="none"/>
          <w14:ligatures w14:val="none"/>
        </w:rPr>
        <w:t>NROTC</w:t>
      </w:r>
      <w:r w:rsidRPr="00750F8E">
        <w:rPr>
          <w:rFonts w:eastAsia="Times New Roman" w:cs="Times New Roman"/>
          <w:color w:val="auto"/>
          <w:spacing w:val="-2"/>
          <w:kern w:val="0"/>
          <w:szCs w:val="24"/>
          <w:u w:val="none"/>
          <w14:ligatures w14:val="none"/>
        </w:rPr>
        <w:t xml:space="preserve"> </w:t>
      </w:r>
      <w:r w:rsidRPr="00750F8E">
        <w:rPr>
          <w:rFonts w:eastAsia="Times New Roman" w:cs="Times New Roman"/>
          <w:color w:val="auto"/>
          <w:kern w:val="0"/>
          <w:szCs w:val="24"/>
          <w:u w:val="none"/>
          <w14:ligatures w14:val="none"/>
        </w:rPr>
        <w:t>Unit</w:t>
      </w:r>
      <w:r w:rsidRPr="00750F8E">
        <w:rPr>
          <w:rFonts w:eastAsia="Times New Roman" w:cs="Times New Roman"/>
          <w:color w:val="auto"/>
          <w:spacing w:val="-1"/>
          <w:kern w:val="0"/>
          <w:szCs w:val="24"/>
          <w:u w:val="none"/>
          <w14:ligatures w14:val="none"/>
        </w:rPr>
        <w:t xml:space="preserve"> </w:t>
      </w:r>
      <w:r w:rsidRPr="00750F8E">
        <w:rPr>
          <w:rFonts w:eastAsia="Times New Roman" w:cs="Times New Roman"/>
          <w:color w:val="auto"/>
          <w:kern w:val="0"/>
          <w:szCs w:val="24"/>
          <w:u w:val="none"/>
          <w14:ligatures w14:val="none"/>
        </w:rPr>
        <w:t>68064</w:t>
      </w:r>
    </w:p>
    <w:p w14:paraId="39038FCC" w14:textId="396F9F83" w:rsidR="00750F8E" w:rsidRPr="00750F8E" w:rsidRDefault="00750F8E" w:rsidP="00750F8E">
      <w:pPr>
        <w:widowControl w:val="0"/>
        <w:tabs>
          <w:tab w:val="left" w:pos="1877"/>
        </w:tabs>
        <w:autoSpaceDE w:val="0"/>
        <w:autoSpaceDN w:val="0"/>
        <w:spacing w:before="2" w:after="0" w:line="240" w:lineRule="auto"/>
        <w:rPr>
          <w:rFonts w:eastAsia="Times New Roman" w:cs="Times New Roman"/>
          <w:color w:val="auto"/>
          <w:kern w:val="0"/>
          <w:szCs w:val="24"/>
          <w:u w:val="none"/>
          <w14:ligatures w14:val="none"/>
        </w:rPr>
      </w:pPr>
      <w:r w:rsidRPr="00750F8E">
        <w:rPr>
          <w:rFonts w:eastAsia="Times New Roman" w:cs="Times New Roman"/>
          <w:color w:val="auto"/>
          <w:spacing w:val="-4"/>
          <w:kern w:val="0"/>
          <w:szCs w:val="24"/>
          <w:u w:val="none"/>
          <w14:ligatures w14:val="none"/>
        </w:rPr>
        <w:t>Via:</w:t>
      </w:r>
      <w:r>
        <w:rPr>
          <w:rFonts w:eastAsia="Times New Roman" w:cs="Times New Roman"/>
          <w:color w:val="auto"/>
          <w:kern w:val="0"/>
          <w:szCs w:val="24"/>
          <w:u w:val="none"/>
          <w14:ligatures w14:val="none"/>
        </w:rPr>
        <w:t xml:space="preserve">      </w:t>
      </w:r>
      <w:r w:rsidRPr="00750F8E">
        <w:rPr>
          <w:rFonts w:eastAsia="Times New Roman" w:cs="Times New Roman"/>
          <w:color w:val="auto"/>
          <w:kern w:val="0"/>
          <w:szCs w:val="24"/>
          <w:u w:val="none"/>
          <w14:ligatures w14:val="none"/>
        </w:rPr>
        <w:t>UF NROTC Recruiter</w:t>
      </w:r>
    </w:p>
    <w:p w14:paraId="58B04F36" w14:textId="77777777" w:rsidR="00750F8E" w:rsidRPr="00750F8E" w:rsidRDefault="00750F8E" w:rsidP="00750F8E">
      <w:pPr>
        <w:widowControl w:val="0"/>
        <w:autoSpaceDE w:val="0"/>
        <w:autoSpaceDN w:val="0"/>
        <w:spacing w:after="0" w:line="240" w:lineRule="auto"/>
        <w:rPr>
          <w:rFonts w:eastAsia="Times New Roman" w:cs="Times New Roman"/>
          <w:color w:val="auto"/>
          <w:kern w:val="0"/>
          <w:szCs w:val="24"/>
          <w:u w:val="none"/>
          <w14:ligatures w14:val="none"/>
        </w:rPr>
      </w:pPr>
    </w:p>
    <w:p w14:paraId="7EDBBD1B" w14:textId="3DB0BEF0" w:rsidR="00750F8E" w:rsidRPr="00750F8E" w:rsidRDefault="00750F8E" w:rsidP="00750F8E">
      <w:pPr>
        <w:widowControl w:val="0"/>
        <w:tabs>
          <w:tab w:val="left" w:pos="1817"/>
          <w:tab w:val="left" w:pos="1851"/>
        </w:tabs>
        <w:autoSpaceDE w:val="0"/>
        <w:autoSpaceDN w:val="0"/>
        <w:spacing w:after="0" w:line="240" w:lineRule="auto"/>
        <w:ind w:right="202"/>
        <w:rPr>
          <w:rFonts w:eastAsia="Times New Roman" w:cs="Times New Roman"/>
          <w:color w:val="auto"/>
          <w:spacing w:val="-5"/>
          <w:kern w:val="0"/>
          <w:szCs w:val="24"/>
          <w:u w:val="none"/>
          <w14:ligatures w14:val="none"/>
        </w:rPr>
      </w:pPr>
      <w:r w:rsidRPr="00750F8E">
        <w:rPr>
          <w:rFonts w:eastAsia="Times New Roman" w:cs="Times New Roman"/>
          <w:color w:val="auto"/>
          <w:spacing w:val="-2"/>
          <w:kern w:val="0"/>
          <w:szCs w:val="24"/>
          <w:u w:val="none"/>
          <w14:ligatures w14:val="none"/>
        </w:rPr>
        <w:t>Subj:</w:t>
      </w:r>
      <w:r>
        <w:rPr>
          <w:rFonts w:eastAsia="Times New Roman" w:cs="Times New Roman"/>
          <w:color w:val="auto"/>
          <w:kern w:val="0"/>
          <w:szCs w:val="24"/>
          <w:u w:val="none"/>
          <w14:ligatures w14:val="none"/>
        </w:rPr>
        <w:t xml:space="preserve">    </w:t>
      </w:r>
      <w:r w:rsidRPr="00750F8E">
        <w:rPr>
          <w:rFonts w:eastAsia="Times New Roman" w:cs="Times New Roman"/>
          <w:color w:val="auto"/>
          <w:kern w:val="0"/>
          <w:szCs w:val="24"/>
          <w:u w:val="none"/>
          <w14:ligatures w14:val="none"/>
        </w:rPr>
        <w:t>PRE-INTERVIEW LETTER</w:t>
      </w:r>
    </w:p>
    <w:p w14:paraId="4EF2A3A1" w14:textId="77777777" w:rsidR="00750F8E" w:rsidRPr="00750F8E" w:rsidRDefault="00750F8E" w:rsidP="00750F8E">
      <w:pPr>
        <w:widowControl w:val="0"/>
        <w:autoSpaceDE w:val="0"/>
        <w:autoSpaceDN w:val="0"/>
        <w:spacing w:after="0" w:line="240" w:lineRule="auto"/>
        <w:rPr>
          <w:rFonts w:eastAsia="Times New Roman" w:cs="Times New Roman"/>
          <w:color w:val="auto"/>
          <w:kern w:val="0"/>
          <w:szCs w:val="24"/>
          <w:u w:val="none"/>
          <w14:ligatures w14:val="none"/>
        </w:rPr>
      </w:pPr>
    </w:p>
    <w:p w14:paraId="4D7C23D7" w14:textId="0C1A430E" w:rsidR="00750F8E" w:rsidRPr="00750F8E" w:rsidRDefault="44F41A26" w:rsidP="00750F8E">
      <w:pPr>
        <w:widowControl w:val="0"/>
        <w:tabs>
          <w:tab w:val="left" w:pos="1405"/>
        </w:tabs>
        <w:autoSpaceDE w:val="0"/>
        <w:autoSpaceDN w:val="0"/>
        <w:spacing w:after="0" w:line="240" w:lineRule="auto"/>
        <w:ind w:right="210"/>
        <w:rPr>
          <w:rFonts w:eastAsia="Times New Roman" w:cs="Times New Roman"/>
          <w:color w:val="auto"/>
          <w:kern w:val="0"/>
          <w:u w:val="none"/>
          <w14:ligatures w14:val="none"/>
        </w:rPr>
      </w:pPr>
      <w:r w:rsidRPr="6E794C6C">
        <w:rPr>
          <w:rFonts w:eastAsia="Times New Roman" w:cs="Times New Roman"/>
          <w:color w:val="auto"/>
          <w:kern w:val="0"/>
          <w:u w:val="none"/>
          <w14:ligatures w14:val="none"/>
        </w:rPr>
        <w:t>Write</w:t>
      </w:r>
      <w:r w:rsidR="00750F8E" w:rsidRPr="6E794C6C">
        <w:rPr>
          <w:rFonts w:eastAsia="Times New Roman" w:cs="Times New Roman"/>
          <w:color w:val="auto"/>
          <w:kern w:val="0"/>
          <w:u w:val="none"/>
          <w14:ligatures w14:val="none"/>
        </w:rPr>
        <w:t xml:space="preserve"> </w:t>
      </w:r>
      <w:r w:rsidR="000B100D" w:rsidRPr="6E794C6C">
        <w:rPr>
          <w:rFonts w:eastAsia="Times New Roman" w:cs="Times New Roman"/>
          <w:color w:val="auto"/>
          <w:kern w:val="0"/>
          <w:u w:val="none"/>
          <w14:ligatures w14:val="none"/>
        </w:rPr>
        <w:t>a</w:t>
      </w:r>
      <w:r w:rsidR="62BB3C32" w:rsidRPr="6E794C6C">
        <w:rPr>
          <w:rFonts w:eastAsia="Times New Roman" w:cs="Times New Roman"/>
          <w:color w:val="auto"/>
          <w:kern w:val="0"/>
          <w:u w:val="none"/>
          <w14:ligatures w14:val="none"/>
        </w:rPr>
        <w:t>bout</w:t>
      </w:r>
      <w:r w:rsidR="000B100D" w:rsidRPr="6E794C6C">
        <w:rPr>
          <w:rFonts w:eastAsia="Times New Roman" w:cs="Times New Roman"/>
          <w:color w:val="auto"/>
          <w:kern w:val="0"/>
          <w:u w:val="none"/>
          <w14:ligatures w14:val="none"/>
        </w:rPr>
        <w:t xml:space="preserve"> why you want to be a Naval or Marine Corps Officer and join the UF NROTC Unit. </w:t>
      </w:r>
      <w:r w:rsidR="6D8AFE49" w:rsidRPr="6E794C6C">
        <w:rPr>
          <w:rFonts w:eastAsia="Times New Roman" w:cs="Times New Roman"/>
          <w:color w:val="auto"/>
          <w:kern w:val="0"/>
          <w:u w:val="none"/>
          <w14:ligatures w14:val="none"/>
        </w:rPr>
        <w:t>You must</w:t>
      </w:r>
      <w:r w:rsidR="000B100D" w:rsidRPr="6E794C6C">
        <w:rPr>
          <w:rFonts w:eastAsia="Times New Roman" w:cs="Times New Roman"/>
          <w:color w:val="auto"/>
          <w:kern w:val="0"/>
          <w:u w:val="none"/>
          <w14:ligatures w14:val="none"/>
        </w:rPr>
        <w:t xml:space="preserve"> sign the </w:t>
      </w:r>
      <w:r w:rsidR="69D18F05" w:rsidRPr="6E794C6C">
        <w:rPr>
          <w:rFonts w:eastAsia="Times New Roman" w:cs="Times New Roman"/>
          <w:color w:val="auto"/>
          <w:kern w:val="0"/>
          <w:u w:val="none"/>
          <w14:ligatures w14:val="none"/>
        </w:rPr>
        <w:t>letter</w:t>
      </w:r>
      <w:r w:rsidR="6D8AFE49" w:rsidRPr="6E794C6C">
        <w:rPr>
          <w:rFonts w:eastAsia="Times New Roman" w:cs="Times New Roman"/>
          <w:color w:val="auto"/>
          <w:kern w:val="0"/>
          <w:u w:val="none"/>
          <w14:ligatures w14:val="none"/>
        </w:rPr>
        <w:t xml:space="preserve"> in the space above your printed name certifying</w:t>
      </w:r>
      <w:r w:rsidR="000B100D" w:rsidRPr="6E794C6C">
        <w:rPr>
          <w:rFonts w:eastAsia="Times New Roman" w:cs="Times New Roman"/>
          <w:color w:val="auto"/>
          <w:kern w:val="0"/>
          <w:u w:val="none"/>
          <w14:ligatures w14:val="none"/>
        </w:rPr>
        <w:t xml:space="preserve"> that the statements are your original work and that you composed </w:t>
      </w:r>
      <w:r w:rsidR="6D8AFE49" w:rsidRPr="6E794C6C">
        <w:rPr>
          <w:rFonts w:eastAsia="Times New Roman" w:cs="Times New Roman"/>
          <w:color w:val="auto"/>
          <w:kern w:val="0"/>
          <w:u w:val="none"/>
          <w14:ligatures w14:val="none"/>
        </w:rPr>
        <w:t>it</w:t>
      </w:r>
      <w:r w:rsidR="000B100D" w:rsidRPr="6E794C6C">
        <w:rPr>
          <w:rFonts w:eastAsia="Times New Roman" w:cs="Times New Roman"/>
          <w:color w:val="auto"/>
          <w:kern w:val="0"/>
          <w:u w:val="none"/>
          <w14:ligatures w14:val="none"/>
        </w:rPr>
        <w:t xml:space="preserve"> yourself. </w:t>
      </w:r>
      <w:r w:rsidR="75FF1AFA" w:rsidRPr="6E794C6C">
        <w:rPr>
          <w:rFonts w:eastAsia="Times New Roman" w:cs="Times New Roman"/>
          <w:color w:val="auto"/>
          <w:kern w:val="0"/>
          <w:u w:val="none"/>
          <w14:ligatures w14:val="none"/>
        </w:rPr>
        <w:t>Length</w:t>
      </w:r>
      <w:r w:rsidR="6032CC1B" w:rsidRPr="6E794C6C">
        <w:rPr>
          <w:rFonts w:eastAsia="Times New Roman" w:cs="Times New Roman"/>
          <w:color w:val="auto"/>
          <w:kern w:val="0"/>
          <w:u w:val="none"/>
          <w14:ligatures w14:val="none"/>
        </w:rPr>
        <w:t xml:space="preserve"> should be about 250 words.</w:t>
      </w:r>
      <w:r w:rsidR="00750F8E" w:rsidRPr="6E794C6C">
        <w:rPr>
          <w:rFonts w:eastAsia="Times New Roman" w:cs="Times New Roman"/>
          <w:color w:val="auto"/>
          <w:kern w:val="0"/>
          <w:u w:val="none"/>
          <w14:ligatures w14:val="none"/>
        </w:rPr>
        <w:t xml:space="preserve"> </w:t>
      </w:r>
    </w:p>
    <w:p w14:paraId="2E77CC78" w14:textId="77777777" w:rsidR="00750F8E" w:rsidRPr="00750F8E" w:rsidRDefault="00750F8E" w:rsidP="00750F8E">
      <w:pPr>
        <w:widowControl w:val="0"/>
        <w:autoSpaceDE w:val="0"/>
        <w:autoSpaceDN w:val="0"/>
        <w:spacing w:after="0" w:line="237" w:lineRule="auto"/>
        <w:rPr>
          <w:rFonts w:eastAsia="Times New Roman" w:cs="Times New Roman"/>
          <w:color w:val="auto"/>
          <w:kern w:val="0"/>
          <w:szCs w:val="22"/>
          <w:u w:val="none"/>
          <w14:ligatures w14:val="none"/>
        </w:rPr>
      </w:pPr>
    </w:p>
    <w:p w14:paraId="44EBD782" w14:textId="77777777" w:rsidR="00750F8E" w:rsidRPr="00750F8E" w:rsidRDefault="00750F8E" w:rsidP="00750F8E">
      <w:pPr>
        <w:widowControl w:val="0"/>
        <w:autoSpaceDE w:val="0"/>
        <w:autoSpaceDN w:val="0"/>
        <w:spacing w:after="0" w:line="237" w:lineRule="auto"/>
        <w:rPr>
          <w:rFonts w:eastAsia="Times New Roman" w:cs="Times New Roman"/>
          <w:color w:val="auto"/>
          <w:kern w:val="0"/>
          <w:szCs w:val="22"/>
          <w:u w:val="none"/>
          <w14:ligatures w14:val="none"/>
        </w:rPr>
      </w:pPr>
    </w:p>
    <w:p w14:paraId="26B76DBF" w14:textId="77777777" w:rsidR="00750F8E" w:rsidRPr="00750F8E" w:rsidRDefault="00750F8E" w:rsidP="00750F8E">
      <w:pPr>
        <w:widowControl w:val="0"/>
        <w:autoSpaceDE w:val="0"/>
        <w:autoSpaceDN w:val="0"/>
        <w:spacing w:before="207" w:after="0" w:line="240" w:lineRule="auto"/>
        <w:ind w:left="3420"/>
        <w:rPr>
          <w:rFonts w:eastAsia="Times New Roman" w:cs="Times New Roman"/>
          <w:color w:val="auto"/>
          <w:kern w:val="0"/>
          <w:sz w:val="29"/>
          <w:szCs w:val="22"/>
          <w:u w:val="none"/>
          <w14:ligatures w14:val="none"/>
        </w:rPr>
      </w:pPr>
      <w:r w:rsidRPr="00750F8E">
        <w:rPr>
          <w:rFonts w:eastAsia="Times New Roman" w:cs="Times New Roman"/>
          <w:color w:val="auto"/>
          <w:kern w:val="0"/>
          <w:szCs w:val="22"/>
          <w:u w:val="none"/>
          <w14:ligatures w14:val="none"/>
        </w:rPr>
        <w:t>F. M.  LAST</w:t>
      </w:r>
    </w:p>
    <w:p w14:paraId="5B1658DB" w14:textId="251B9673" w:rsidR="009840EE" w:rsidRDefault="009840EE" w:rsidP="00750F8E">
      <w:pPr>
        <w:spacing w:before="240"/>
        <w:rPr>
          <w:u w:val="none"/>
        </w:rPr>
      </w:pPr>
    </w:p>
    <w:p w14:paraId="2E6790EC" w14:textId="77777777" w:rsidR="009840EE" w:rsidRDefault="009840EE">
      <w:pPr>
        <w:rPr>
          <w:u w:val="none"/>
        </w:rPr>
      </w:pPr>
      <w:r>
        <w:rPr>
          <w:u w:val="none"/>
        </w:rPr>
        <w:br w:type="page"/>
      </w:r>
    </w:p>
    <w:p w14:paraId="6A15052D" w14:textId="2CEEEBF6" w:rsidR="009840EE" w:rsidRDefault="009840EE" w:rsidP="009840EE">
      <w:pPr>
        <w:pStyle w:val="LAW"/>
      </w:pPr>
      <w:bookmarkStart w:id="115" w:name="_Toc168845908"/>
      <w:bookmarkStart w:id="116" w:name="_Toc169102041"/>
      <w:r>
        <w:lastRenderedPageBreak/>
        <w:t>UF Majors and Tiers Recognized by UF NROTC</w:t>
      </w:r>
      <w:bookmarkEnd w:id="115"/>
      <w:bookmarkEnd w:id="116"/>
    </w:p>
    <w:p w14:paraId="43747985" w14:textId="52C88F66" w:rsidR="009840EE" w:rsidRDefault="009840EE" w:rsidP="009840EE">
      <w:pPr>
        <w:spacing w:before="240"/>
        <w:rPr>
          <w:u w:val="none"/>
        </w:rPr>
      </w:pPr>
      <w:r>
        <w:rPr>
          <w:u w:val="none"/>
        </w:rPr>
        <w:t xml:space="preserve">Please ask the </w:t>
      </w:r>
      <w:r w:rsidR="00D548D3">
        <w:rPr>
          <w:u w:val="none"/>
        </w:rPr>
        <w:t xml:space="preserve">UF </w:t>
      </w:r>
      <w:r>
        <w:rPr>
          <w:u w:val="none"/>
        </w:rPr>
        <w:t xml:space="preserve">NROTC Recruiter </w:t>
      </w:r>
      <w:r w:rsidR="001E1994">
        <w:rPr>
          <w:u w:val="none"/>
        </w:rPr>
        <w:t>about a major you desire to pursue</w:t>
      </w:r>
      <w:r>
        <w:rPr>
          <w:u w:val="none"/>
        </w:rPr>
        <w:t xml:space="preserve">, and we may be able to add it to our recognized majors list. </w:t>
      </w:r>
    </w:p>
    <w:tbl>
      <w:tblPr>
        <w:tblW w:w="5400" w:type="dxa"/>
        <w:tblLook w:val="04A0" w:firstRow="1" w:lastRow="0" w:firstColumn="1" w:lastColumn="0" w:noHBand="0" w:noVBand="1"/>
      </w:tblPr>
      <w:tblGrid>
        <w:gridCol w:w="510"/>
        <w:gridCol w:w="4920"/>
      </w:tblGrid>
      <w:tr w:rsidR="009840EE" w:rsidRPr="009840EE" w14:paraId="07942DFE" w14:textId="77777777" w:rsidTr="009840EE">
        <w:trPr>
          <w:trHeight w:val="255"/>
        </w:trPr>
        <w:tc>
          <w:tcPr>
            <w:tcW w:w="5400" w:type="dxa"/>
            <w:gridSpan w:val="2"/>
            <w:tcBorders>
              <w:top w:val="dotted" w:sz="4" w:space="0" w:color="auto"/>
              <w:left w:val="dotted" w:sz="4" w:space="0" w:color="auto"/>
              <w:bottom w:val="dotted" w:sz="4" w:space="0" w:color="auto"/>
              <w:right w:val="dotted" w:sz="4" w:space="0" w:color="auto"/>
            </w:tcBorders>
            <w:shd w:val="clear" w:color="auto" w:fill="auto"/>
            <w:noWrap/>
            <w:hideMark/>
          </w:tcPr>
          <w:p w14:paraId="18A4DBE2" w14:textId="77777777" w:rsidR="009840EE" w:rsidRPr="009840EE" w:rsidRDefault="009840EE" w:rsidP="009840EE">
            <w:pPr>
              <w:spacing w:after="0" w:line="240" w:lineRule="auto"/>
              <w:jc w:val="center"/>
              <w:rPr>
                <w:rFonts w:ascii="Arial" w:eastAsia="Times New Roman" w:hAnsi="Arial" w:cs="Arial"/>
                <w:b/>
                <w:bCs/>
                <w:color w:val="000000"/>
                <w:kern w:val="0"/>
                <w:sz w:val="20"/>
                <w:szCs w:val="20"/>
                <w:u w:val="none"/>
                <w14:ligatures w14:val="none"/>
              </w:rPr>
            </w:pPr>
            <w:r w:rsidRPr="009840EE">
              <w:rPr>
                <w:rFonts w:ascii="Arial" w:eastAsia="Times New Roman" w:hAnsi="Arial" w:cs="Arial"/>
                <w:b/>
                <w:bCs/>
                <w:color w:val="000000"/>
                <w:kern w:val="0"/>
                <w:sz w:val="20"/>
                <w:szCs w:val="20"/>
                <w:u w:val="none"/>
                <w14:ligatures w14:val="none"/>
              </w:rPr>
              <w:t>University of Florida</w:t>
            </w:r>
          </w:p>
        </w:tc>
      </w:tr>
      <w:tr w:rsidR="009840EE" w:rsidRPr="009840EE" w14:paraId="4DDD92C9" w14:textId="77777777" w:rsidTr="009840EE">
        <w:trPr>
          <w:trHeight w:val="255"/>
        </w:trPr>
        <w:tc>
          <w:tcPr>
            <w:tcW w:w="480" w:type="dxa"/>
            <w:tcBorders>
              <w:top w:val="nil"/>
              <w:left w:val="dotted" w:sz="4" w:space="0" w:color="auto"/>
              <w:bottom w:val="dotted" w:sz="4" w:space="0" w:color="auto"/>
              <w:right w:val="dotted" w:sz="4" w:space="0" w:color="auto"/>
            </w:tcBorders>
            <w:shd w:val="clear" w:color="auto" w:fill="auto"/>
            <w:hideMark/>
          </w:tcPr>
          <w:p w14:paraId="5AB52849" w14:textId="77777777" w:rsidR="009840EE" w:rsidRPr="009840EE" w:rsidRDefault="009840EE" w:rsidP="009840EE">
            <w:pPr>
              <w:spacing w:after="0" w:line="240" w:lineRule="auto"/>
              <w:jc w:val="right"/>
              <w:rPr>
                <w:rFonts w:ascii="Arial" w:eastAsia="Times New Roman" w:hAnsi="Arial" w:cs="Arial"/>
                <w:b/>
                <w:bCs/>
                <w:color w:val="000000"/>
                <w:kern w:val="0"/>
                <w:sz w:val="16"/>
                <w:szCs w:val="16"/>
                <w:u w:val="none"/>
                <w14:ligatures w14:val="none"/>
              </w:rPr>
            </w:pPr>
            <w:r w:rsidRPr="009840EE">
              <w:rPr>
                <w:rFonts w:ascii="Arial" w:eastAsia="Times New Roman" w:hAnsi="Arial" w:cs="Arial"/>
                <w:b/>
                <w:bCs/>
                <w:color w:val="000000"/>
                <w:kern w:val="0"/>
                <w:sz w:val="16"/>
                <w:szCs w:val="16"/>
                <w:u w:val="none"/>
                <w14:ligatures w14:val="none"/>
              </w:rPr>
              <w:t>Tier</w:t>
            </w:r>
          </w:p>
        </w:tc>
        <w:tc>
          <w:tcPr>
            <w:tcW w:w="4920" w:type="dxa"/>
            <w:tcBorders>
              <w:top w:val="nil"/>
              <w:left w:val="nil"/>
              <w:bottom w:val="dotted" w:sz="4" w:space="0" w:color="auto"/>
              <w:right w:val="dotted" w:sz="4" w:space="0" w:color="auto"/>
            </w:tcBorders>
            <w:shd w:val="clear" w:color="auto" w:fill="auto"/>
            <w:hideMark/>
          </w:tcPr>
          <w:p w14:paraId="72D76F81" w14:textId="77777777" w:rsidR="009840EE" w:rsidRPr="009840EE" w:rsidRDefault="009840EE" w:rsidP="009840EE">
            <w:pPr>
              <w:spacing w:after="0" w:line="240" w:lineRule="auto"/>
              <w:rPr>
                <w:rFonts w:ascii="Arial" w:eastAsia="Times New Roman" w:hAnsi="Arial" w:cs="Arial"/>
                <w:b/>
                <w:bCs/>
                <w:color w:val="000000"/>
                <w:kern w:val="0"/>
                <w:sz w:val="16"/>
                <w:szCs w:val="16"/>
                <w:u w:val="none"/>
                <w14:ligatures w14:val="none"/>
              </w:rPr>
            </w:pPr>
            <w:r w:rsidRPr="009840EE">
              <w:rPr>
                <w:rFonts w:ascii="Arial" w:eastAsia="Times New Roman" w:hAnsi="Arial" w:cs="Arial"/>
                <w:b/>
                <w:bCs/>
                <w:color w:val="000000"/>
                <w:kern w:val="0"/>
                <w:sz w:val="16"/>
                <w:szCs w:val="16"/>
                <w:u w:val="none"/>
                <w14:ligatures w14:val="none"/>
              </w:rPr>
              <w:t>Major</w:t>
            </w:r>
          </w:p>
        </w:tc>
      </w:tr>
      <w:tr w:rsidR="009840EE" w:rsidRPr="009840EE" w14:paraId="1E6F3C3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48550AA7"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1</w:t>
            </w:r>
          </w:p>
        </w:tc>
        <w:tc>
          <w:tcPr>
            <w:tcW w:w="4920" w:type="dxa"/>
            <w:tcBorders>
              <w:top w:val="nil"/>
              <w:left w:val="nil"/>
              <w:bottom w:val="nil"/>
              <w:right w:val="dotted" w:sz="4" w:space="0" w:color="auto"/>
            </w:tcBorders>
            <w:shd w:val="clear" w:color="auto" w:fill="auto"/>
            <w:noWrap/>
            <w:hideMark/>
          </w:tcPr>
          <w:p w14:paraId="01867626"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Industrial and Systems Engineering</w:t>
            </w:r>
          </w:p>
        </w:tc>
      </w:tr>
      <w:tr w:rsidR="009840EE" w:rsidRPr="009840EE" w14:paraId="7AF59517"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C66BEFD"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1</w:t>
            </w:r>
          </w:p>
        </w:tc>
        <w:tc>
          <w:tcPr>
            <w:tcW w:w="4920" w:type="dxa"/>
            <w:tcBorders>
              <w:top w:val="nil"/>
              <w:left w:val="nil"/>
              <w:bottom w:val="nil"/>
              <w:right w:val="dotted" w:sz="4" w:space="0" w:color="auto"/>
            </w:tcBorders>
            <w:shd w:val="clear" w:color="auto" w:fill="auto"/>
            <w:noWrap/>
            <w:hideMark/>
          </w:tcPr>
          <w:p w14:paraId="7CB9B22E"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Mechanical Engineering</w:t>
            </w:r>
          </w:p>
        </w:tc>
      </w:tr>
      <w:tr w:rsidR="009840EE" w:rsidRPr="009840EE" w14:paraId="5EBBC3B7"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A659E0C"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1</w:t>
            </w:r>
          </w:p>
        </w:tc>
        <w:tc>
          <w:tcPr>
            <w:tcW w:w="4920" w:type="dxa"/>
            <w:tcBorders>
              <w:top w:val="nil"/>
              <w:left w:val="nil"/>
              <w:bottom w:val="nil"/>
              <w:right w:val="dotted" w:sz="4" w:space="0" w:color="auto"/>
            </w:tcBorders>
            <w:shd w:val="clear" w:color="auto" w:fill="auto"/>
            <w:noWrap/>
            <w:hideMark/>
          </w:tcPr>
          <w:p w14:paraId="676D1497"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Aerospace Engineering</w:t>
            </w:r>
          </w:p>
        </w:tc>
      </w:tr>
      <w:tr w:rsidR="009840EE" w:rsidRPr="009840EE" w14:paraId="3E8202AA"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4501BAB"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1</w:t>
            </w:r>
          </w:p>
        </w:tc>
        <w:tc>
          <w:tcPr>
            <w:tcW w:w="4920" w:type="dxa"/>
            <w:tcBorders>
              <w:top w:val="nil"/>
              <w:left w:val="nil"/>
              <w:bottom w:val="nil"/>
              <w:right w:val="dotted" w:sz="4" w:space="0" w:color="auto"/>
            </w:tcBorders>
            <w:shd w:val="clear" w:color="auto" w:fill="auto"/>
            <w:noWrap/>
            <w:hideMark/>
          </w:tcPr>
          <w:p w14:paraId="7042674E"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Chemical Engineering</w:t>
            </w:r>
          </w:p>
        </w:tc>
      </w:tr>
      <w:tr w:rsidR="009840EE" w:rsidRPr="009840EE" w14:paraId="0647FBDF"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CACF9D1"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1</w:t>
            </w:r>
          </w:p>
        </w:tc>
        <w:tc>
          <w:tcPr>
            <w:tcW w:w="4920" w:type="dxa"/>
            <w:tcBorders>
              <w:top w:val="nil"/>
              <w:left w:val="nil"/>
              <w:bottom w:val="nil"/>
              <w:right w:val="dotted" w:sz="4" w:space="0" w:color="auto"/>
            </w:tcBorders>
            <w:shd w:val="clear" w:color="auto" w:fill="auto"/>
            <w:noWrap/>
            <w:hideMark/>
          </w:tcPr>
          <w:p w14:paraId="32F89A66"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Electrical Engineering, General</w:t>
            </w:r>
          </w:p>
        </w:tc>
      </w:tr>
      <w:tr w:rsidR="009840EE" w:rsidRPr="009840EE" w14:paraId="6D16E859"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2965210"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1</w:t>
            </w:r>
          </w:p>
        </w:tc>
        <w:tc>
          <w:tcPr>
            <w:tcW w:w="4920" w:type="dxa"/>
            <w:tcBorders>
              <w:top w:val="nil"/>
              <w:left w:val="nil"/>
              <w:bottom w:val="nil"/>
              <w:right w:val="dotted" w:sz="4" w:space="0" w:color="auto"/>
            </w:tcBorders>
            <w:shd w:val="clear" w:color="auto" w:fill="auto"/>
            <w:noWrap/>
            <w:hideMark/>
          </w:tcPr>
          <w:p w14:paraId="2BD6DE32"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Nuclear Engineering</w:t>
            </w:r>
          </w:p>
        </w:tc>
      </w:tr>
      <w:tr w:rsidR="009840EE" w:rsidRPr="009840EE" w14:paraId="1BC04EE5"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2DC836A"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00AA2E56"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Geology</w:t>
            </w:r>
          </w:p>
        </w:tc>
      </w:tr>
      <w:tr w:rsidR="009840EE" w:rsidRPr="009840EE" w14:paraId="59E4CD2F"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B9F5CC4"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6BB6ABAC"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Geomatics</w:t>
            </w:r>
          </w:p>
        </w:tc>
      </w:tr>
      <w:tr w:rsidR="009840EE" w:rsidRPr="009840EE" w14:paraId="44ACC5BC"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9A06CE6"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5A7E91D0"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Information Systems</w:t>
            </w:r>
          </w:p>
        </w:tc>
      </w:tr>
      <w:tr w:rsidR="009840EE" w:rsidRPr="009840EE" w14:paraId="4ABB03E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32A89BA"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01F2628A"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Marine Sciences</w:t>
            </w:r>
          </w:p>
        </w:tc>
      </w:tr>
      <w:tr w:rsidR="009840EE" w:rsidRPr="009840EE" w14:paraId="03834474"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039272FF"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2452473A"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Materials Science and Engineering</w:t>
            </w:r>
          </w:p>
        </w:tc>
      </w:tr>
      <w:tr w:rsidR="009840EE" w:rsidRPr="009840EE" w14:paraId="3D71F1E8"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DE5DB73"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5620A54A"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Mathematics</w:t>
            </w:r>
          </w:p>
        </w:tc>
      </w:tr>
      <w:tr w:rsidR="009840EE" w:rsidRPr="009840EE" w14:paraId="019DD804"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75A2BF2"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3954B483"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Microbiology and Cell Science</w:t>
            </w:r>
          </w:p>
        </w:tc>
      </w:tr>
      <w:tr w:rsidR="009840EE" w:rsidRPr="009840EE" w14:paraId="3DF7902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F74BD70"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5C943D11"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Neurobiological Sciences</w:t>
            </w:r>
          </w:p>
        </w:tc>
      </w:tr>
      <w:tr w:rsidR="009840EE" w:rsidRPr="009840EE" w14:paraId="2E4C36C5"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D62EC28"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370AA442"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Applied Physiology and Kinesiology</w:t>
            </w:r>
          </w:p>
        </w:tc>
      </w:tr>
      <w:tr w:rsidR="009840EE" w:rsidRPr="009840EE" w14:paraId="723C037B"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CDDDF49"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26CBC472"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Architecture</w:t>
            </w:r>
          </w:p>
        </w:tc>
      </w:tr>
      <w:tr w:rsidR="009840EE" w:rsidRPr="009840EE" w14:paraId="31189DA4"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035E7D20"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5AF2D66B"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Astronomy</w:t>
            </w:r>
          </w:p>
        </w:tc>
      </w:tr>
      <w:tr w:rsidR="009840EE" w:rsidRPr="009840EE" w14:paraId="7FFFB6D6"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8645D18"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5D542441"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Astrophysics</w:t>
            </w:r>
          </w:p>
        </w:tc>
      </w:tr>
      <w:tr w:rsidR="009840EE" w:rsidRPr="009840EE" w14:paraId="4A0F936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0163F28"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4081AE7C"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Biochemistry</w:t>
            </w:r>
          </w:p>
        </w:tc>
      </w:tr>
      <w:tr w:rsidR="009840EE" w:rsidRPr="009840EE" w14:paraId="0BF0CCCB"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297A845"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1F1F3995"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Biological Engineering</w:t>
            </w:r>
          </w:p>
        </w:tc>
      </w:tr>
      <w:tr w:rsidR="009840EE" w:rsidRPr="009840EE" w14:paraId="255EAE6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FED3C0C"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3B2569F5"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Biological Illustration</w:t>
            </w:r>
          </w:p>
        </w:tc>
      </w:tr>
      <w:tr w:rsidR="009840EE" w:rsidRPr="009840EE" w14:paraId="499C84BF"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C565DF2"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585ED84A"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Biology, General and Life Sciences</w:t>
            </w:r>
          </w:p>
        </w:tc>
      </w:tr>
      <w:tr w:rsidR="009840EE" w:rsidRPr="009840EE" w14:paraId="4603FB0C"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49D6284"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74D90E3C"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Biomedical Engineering</w:t>
            </w:r>
          </w:p>
        </w:tc>
      </w:tr>
      <w:tr w:rsidR="009840EE" w:rsidRPr="009840EE" w14:paraId="722A1FDC"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1C2E0E4"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4C3A4306" w14:textId="1C0FD398"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Botany</w:t>
            </w:r>
            <w:r w:rsidRPr="009840EE">
              <w:rPr>
                <w:rFonts w:ascii="Arial" w:eastAsia="Times New Roman" w:hAnsi="Arial" w:cs="Arial"/>
                <w:color w:val="000000"/>
                <w:kern w:val="0"/>
                <w:sz w:val="16"/>
                <w:szCs w:val="16"/>
                <w:u w:val="none"/>
                <w14:ligatures w14:val="none"/>
              </w:rPr>
              <w:t>, General</w:t>
            </w:r>
          </w:p>
        </w:tc>
      </w:tr>
      <w:tr w:rsidR="009840EE" w:rsidRPr="009840EE" w14:paraId="2D478EA0"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5151D3A"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260F1FE6"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Chemistry (Other Than Biochemistry)</w:t>
            </w:r>
          </w:p>
        </w:tc>
      </w:tr>
      <w:tr w:rsidR="009840EE" w:rsidRPr="009840EE" w14:paraId="31CCE9F6"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D376253"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40C3C798"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Civil Engineering</w:t>
            </w:r>
          </w:p>
        </w:tc>
      </w:tr>
      <w:tr w:rsidR="009840EE" w:rsidRPr="009840EE" w14:paraId="4F9DCA37"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D3850BF"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147E62B7"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Computer Engineering</w:t>
            </w:r>
          </w:p>
        </w:tc>
      </w:tr>
      <w:tr w:rsidR="009840EE" w:rsidRPr="009840EE" w14:paraId="2A28418A"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7363819C"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4B703183"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Computer Science</w:t>
            </w:r>
          </w:p>
        </w:tc>
      </w:tr>
      <w:tr w:rsidR="009840EE" w:rsidRPr="009840EE" w14:paraId="4CC9C318"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5670187"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3BB2934D"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Computer Science (Math Oriented)</w:t>
            </w:r>
          </w:p>
        </w:tc>
      </w:tr>
      <w:tr w:rsidR="009840EE" w:rsidRPr="009840EE" w14:paraId="124C6CEE"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734E4C8D"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1DDBBF73"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Construction Management</w:t>
            </w:r>
          </w:p>
        </w:tc>
      </w:tr>
      <w:tr w:rsidR="009840EE" w:rsidRPr="009840EE" w14:paraId="3FA0270E"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8FBAB3F"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09E55FFD"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Digital Arts and Sciences</w:t>
            </w:r>
          </w:p>
        </w:tc>
      </w:tr>
      <w:tr w:rsidR="009840EE" w:rsidRPr="009840EE" w14:paraId="28BC17BB"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7E071C20"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71CEE1DF"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Engineering, Undecided</w:t>
            </w:r>
          </w:p>
        </w:tc>
      </w:tr>
      <w:tr w:rsidR="009840EE" w:rsidRPr="009840EE" w14:paraId="734B79F4"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2E7342E"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0AC99AFC"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Entomology and Nematology</w:t>
            </w:r>
          </w:p>
        </w:tc>
      </w:tr>
      <w:tr w:rsidR="009840EE" w:rsidRPr="009840EE" w14:paraId="4203C68B"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1927FA0"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5C36EBE0"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Nuclear and Radiological Sciences</w:t>
            </w:r>
          </w:p>
        </w:tc>
      </w:tr>
      <w:tr w:rsidR="009840EE" w:rsidRPr="009840EE" w14:paraId="33F4CCB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5E497FE"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4DA7A86A"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Nursing (RN)</w:t>
            </w:r>
          </w:p>
        </w:tc>
      </w:tr>
      <w:tr w:rsidR="009840EE" w:rsidRPr="009840EE" w14:paraId="0618B00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15F4D85"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502DBF82"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Physics</w:t>
            </w:r>
          </w:p>
        </w:tc>
      </w:tr>
      <w:tr w:rsidR="009840EE" w:rsidRPr="009840EE" w14:paraId="65939662"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7C26A3AF"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lastRenderedPageBreak/>
              <w:t>2</w:t>
            </w:r>
          </w:p>
        </w:tc>
        <w:tc>
          <w:tcPr>
            <w:tcW w:w="4920" w:type="dxa"/>
            <w:tcBorders>
              <w:top w:val="nil"/>
              <w:left w:val="nil"/>
              <w:bottom w:val="nil"/>
              <w:right w:val="dotted" w:sz="4" w:space="0" w:color="auto"/>
            </w:tcBorders>
            <w:shd w:val="clear" w:color="auto" w:fill="auto"/>
            <w:noWrap/>
            <w:hideMark/>
          </w:tcPr>
          <w:p w14:paraId="71625CEB"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Statistics</w:t>
            </w:r>
          </w:p>
        </w:tc>
      </w:tr>
      <w:tr w:rsidR="009840EE" w:rsidRPr="009840EE" w14:paraId="09D28BAE"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9FD26E9"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2</w:t>
            </w:r>
          </w:p>
        </w:tc>
        <w:tc>
          <w:tcPr>
            <w:tcW w:w="4920" w:type="dxa"/>
            <w:tcBorders>
              <w:top w:val="nil"/>
              <w:left w:val="nil"/>
              <w:bottom w:val="nil"/>
              <w:right w:val="dotted" w:sz="4" w:space="0" w:color="auto"/>
            </w:tcBorders>
            <w:shd w:val="clear" w:color="auto" w:fill="auto"/>
            <w:noWrap/>
            <w:hideMark/>
          </w:tcPr>
          <w:p w14:paraId="2FCA9568"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Sustainability and The Built Environment</w:t>
            </w:r>
          </w:p>
        </w:tc>
      </w:tr>
      <w:tr w:rsidR="009840EE" w:rsidRPr="009840EE" w14:paraId="55A69966"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D453DF7"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14672FEF"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Environmental Management in Agriculture and Natural Resources</w:t>
            </w:r>
          </w:p>
        </w:tc>
      </w:tr>
      <w:tr w:rsidR="009840EE" w:rsidRPr="009840EE" w14:paraId="55721DDB"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7357B305"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067BC646"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Environmental Science/Natural Resources Conservation</w:t>
            </w:r>
          </w:p>
        </w:tc>
      </w:tr>
      <w:tr w:rsidR="009840EE" w:rsidRPr="009840EE" w14:paraId="5498B34B"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5F03DC4"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C7E4E90"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Family, Youth and Community Science</w:t>
            </w:r>
          </w:p>
        </w:tc>
      </w:tr>
      <w:tr w:rsidR="009840EE" w:rsidRPr="009840EE" w14:paraId="707A0AB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01231AF1"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ACD4919"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Film/Cinema Studies</w:t>
            </w:r>
          </w:p>
        </w:tc>
      </w:tr>
      <w:tr w:rsidR="009840EE" w:rsidRPr="009840EE" w14:paraId="453C2672"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4FAE4FB"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782F2F72"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Finance</w:t>
            </w:r>
          </w:p>
        </w:tc>
      </w:tr>
      <w:tr w:rsidR="009840EE" w:rsidRPr="009840EE" w14:paraId="0F373497"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F9BAAF9"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01FAD7D8"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Fire and Emergency Services</w:t>
            </w:r>
          </w:p>
        </w:tc>
      </w:tr>
      <w:tr w:rsidR="009840EE" w:rsidRPr="009840EE" w14:paraId="74AE994E"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3E94465"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6F1C8BC"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Food and Resource Economics</w:t>
            </w:r>
          </w:p>
        </w:tc>
      </w:tr>
      <w:tr w:rsidR="009840EE" w:rsidRPr="009840EE" w14:paraId="2B9BE1EB"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93C2A56"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4311FC0"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Food Sciences</w:t>
            </w:r>
          </w:p>
        </w:tc>
      </w:tr>
      <w:tr w:rsidR="009840EE" w:rsidRPr="009840EE" w14:paraId="3204CEBA"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636ADB2"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AB2376B"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Forest Resources and Conservation</w:t>
            </w:r>
          </w:p>
        </w:tc>
      </w:tr>
      <w:tr w:rsidR="009840EE" w:rsidRPr="009840EE" w14:paraId="4EDF17A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7D7B7AA7"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051D44A5"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French</w:t>
            </w:r>
          </w:p>
        </w:tc>
      </w:tr>
      <w:tr w:rsidR="009840EE" w:rsidRPr="009840EE" w14:paraId="1514C055"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F9C285B"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04C5031A"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Geography</w:t>
            </w:r>
          </w:p>
        </w:tc>
      </w:tr>
      <w:tr w:rsidR="009840EE" w:rsidRPr="009840EE" w14:paraId="4AD1A79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8234615"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5C447F39"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German</w:t>
            </w:r>
          </w:p>
        </w:tc>
      </w:tr>
      <w:tr w:rsidR="009840EE" w:rsidRPr="009840EE" w14:paraId="4A24581E"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818202D"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00975F01"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Graphic Design</w:t>
            </w:r>
          </w:p>
        </w:tc>
      </w:tr>
      <w:tr w:rsidR="009840EE" w:rsidRPr="009840EE" w14:paraId="7C90134F"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F555DEC"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9012909"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Health Education and Behavior</w:t>
            </w:r>
          </w:p>
        </w:tc>
      </w:tr>
      <w:tr w:rsidR="009840EE" w:rsidRPr="009840EE" w14:paraId="33D946EA"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E41C41F"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7C0DAE01"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Health Sciences</w:t>
            </w:r>
          </w:p>
        </w:tc>
      </w:tr>
      <w:tr w:rsidR="009840EE" w:rsidRPr="009840EE" w14:paraId="64A69B9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1823DE0"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6C8C7D0F"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Hebrew</w:t>
            </w:r>
          </w:p>
        </w:tc>
      </w:tr>
      <w:tr w:rsidR="009840EE" w:rsidRPr="009840EE" w14:paraId="073DE57A"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6ACB6EA"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0AF229E5"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History</w:t>
            </w:r>
          </w:p>
        </w:tc>
      </w:tr>
      <w:tr w:rsidR="009840EE" w:rsidRPr="009840EE" w14:paraId="3C2FD8A9"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C991E08"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9221942"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Horticulture Science</w:t>
            </w:r>
          </w:p>
        </w:tc>
      </w:tr>
      <w:tr w:rsidR="009840EE" w:rsidRPr="009840EE" w14:paraId="6F53117F"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297A383"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5E68A371"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Interdisciplinary Studies</w:t>
            </w:r>
          </w:p>
        </w:tc>
      </w:tr>
      <w:tr w:rsidR="009840EE" w:rsidRPr="009840EE" w14:paraId="7AB2DA92"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0D3211B"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1EA9FF46"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Interior Design</w:t>
            </w:r>
          </w:p>
        </w:tc>
      </w:tr>
      <w:tr w:rsidR="009840EE" w:rsidRPr="009840EE" w14:paraId="1EFB610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A781172"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2B420660"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International Relations</w:t>
            </w:r>
          </w:p>
        </w:tc>
      </w:tr>
      <w:tr w:rsidR="009840EE" w:rsidRPr="009840EE" w14:paraId="3BD5DF05"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CC6F0D6"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671215A9"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International Studies</w:t>
            </w:r>
          </w:p>
        </w:tc>
      </w:tr>
      <w:tr w:rsidR="009840EE" w:rsidRPr="009840EE" w14:paraId="38B35031"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6D98881"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2566D7E"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International Studies - Latin America and the Caribbean</w:t>
            </w:r>
          </w:p>
        </w:tc>
      </w:tr>
      <w:tr w:rsidR="009840EE" w:rsidRPr="009840EE" w14:paraId="62990EB4"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2184456"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08027D99"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Italian</w:t>
            </w:r>
          </w:p>
        </w:tc>
      </w:tr>
      <w:tr w:rsidR="009840EE" w:rsidRPr="009840EE" w14:paraId="1DDE9278"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4D5EB1B"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DA92ADF"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Japanese</w:t>
            </w:r>
          </w:p>
        </w:tc>
      </w:tr>
      <w:tr w:rsidR="009840EE" w:rsidRPr="009840EE" w14:paraId="21C2BD4A"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7EA5B6D1"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6637D17"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Jewish/Judaic Studies</w:t>
            </w:r>
          </w:p>
        </w:tc>
      </w:tr>
      <w:tr w:rsidR="009840EE" w:rsidRPr="009840EE" w14:paraId="30F1AB7A"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46E482DE"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77D6753"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Journalism</w:t>
            </w:r>
          </w:p>
        </w:tc>
      </w:tr>
      <w:tr w:rsidR="009840EE" w:rsidRPr="009840EE" w14:paraId="12CA6AD0"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424C365F"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00CEA632"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Landscape Architecture</w:t>
            </w:r>
          </w:p>
        </w:tc>
      </w:tr>
      <w:tr w:rsidR="009840EE" w:rsidRPr="009840EE" w14:paraId="38DFFDB2"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7A706C33"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5F3E689"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Latin American Studies</w:t>
            </w:r>
          </w:p>
        </w:tc>
      </w:tr>
      <w:tr w:rsidR="009840EE" w:rsidRPr="009840EE" w14:paraId="1F5DAFC5"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04146D09"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1EA79DCE"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Linguistics: General; Theoretical</w:t>
            </w:r>
          </w:p>
        </w:tc>
      </w:tr>
      <w:tr w:rsidR="009840EE" w:rsidRPr="009840EE" w14:paraId="5BA94B84"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82CDA6D"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1BC47AD7"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Management</w:t>
            </w:r>
          </w:p>
        </w:tc>
      </w:tr>
      <w:tr w:rsidR="009840EE" w:rsidRPr="009840EE" w14:paraId="7BD91D39"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08C2F6C0"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A80D787"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Marketing</w:t>
            </w:r>
          </w:p>
        </w:tc>
      </w:tr>
      <w:tr w:rsidR="009840EE" w:rsidRPr="009840EE" w14:paraId="48E29865"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34302FA"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CD6009E"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Medieval and Renaissance Studies</w:t>
            </w:r>
          </w:p>
        </w:tc>
      </w:tr>
      <w:tr w:rsidR="009840EE" w:rsidRPr="009840EE" w14:paraId="02CC463B"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7FD4338"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0A087DBC"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Middle Eastern Languages and Cultures</w:t>
            </w:r>
          </w:p>
        </w:tc>
      </w:tr>
      <w:tr w:rsidR="009840EE" w:rsidRPr="009840EE" w14:paraId="5014C793"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71AEE9FF"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5E53CE0E"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Middle Eastern Studies</w:t>
            </w:r>
          </w:p>
        </w:tc>
      </w:tr>
      <w:tr w:rsidR="009840EE" w:rsidRPr="009840EE" w14:paraId="1F87AC95"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48394019"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575CD5EC"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Modern European Studies</w:t>
            </w:r>
          </w:p>
        </w:tc>
      </w:tr>
      <w:tr w:rsidR="009840EE" w:rsidRPr="009840EE" w14:paraId="78C6B49B"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2F48E8C"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6B0D5019"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Music Education</w:t>
            </w:r>
          </w:p>
        </w:tc>
      </w:tr>
      <w:tr w:rsidR="009840EE" w:rsidRPr="009840EE" w14:paraId="215511AE"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7A0BA34E"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2B84D110"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Music, General</w:t>
            </w:r>
          </w:p>
        </w:tc>
      </w:tr>
      <w:tr w:rsidR="009840EE" w:rsidRPr="009840EE" w14:paraId="060DC9DF"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79402E5"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643FFE5B"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Natural Resources Conservation</w:t>
            </w:r>
          </w:p>
        </w:tc>
      </w:tr>
      <w:tr w:rsidR="009840EE" w:rsidRPr="009840EE" w14:paraId="5300DCF3"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A061733"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6B4D94B"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Accounting</w:t>
            </w:r>
          </w:p>
        </w:tc>
      </w:tr>
      <w:tr w:rsidR="009840EE" w:rsidRPr="009840EE" w14:paraId="318DBF12"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32933C9"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lastRenderedPageBreak/>
              <w:t>3</w:t>
            </w:r>
          </w:p>
        </w:tc>
        <w:tc>
          <w:tcPr>
            <w:tcW w:w="4920" w:type="dxa"/>
            <w:tcBorders>
              <w:top w:val="nil"/>
              <w:left w:val="nil"/>
              <w:bottom w:val="nil"/>
              <w:right w:val="dotted" w:sz="4" w:space="0" w:color="auto"/>
            </w:tcBorders>
            <w:shd w:val="clear" w:color="auto" w:fill="auto"/>
            <w:noWrap/>
            <w:hideMark/>
          </w:tcPr>
          <w:p w14:paraId="3EB49A3C"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Advertising</w:t>
            </w:r>
          </w:p>
        </w:tc>
      </w:tr>
      <w:tr w:rsidR="009840EE" w:rsidRPr="009840EE" w14:paraId="17CA5732"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5E7F620"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ED9E245"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African American Studies</w:t>
            </w:r>
          </w:p>
        </w:tc>
      </w:tr>
      <w:tr w:rsidR="009840EE" w:rsidRPr="009840EE" w14:paraId="11C15363"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487FE2BE"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6D2A7B19"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African Languages</w:t>
            </w:r>
          </w:p>
        </w:tc>
      </w:tr>
      <w:tr w:rsidR="009840EE" w:rsidRPr="009840EE" w14:paraId="7F43F23B"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40A8C69F"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25D88A72"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Agricultural Education and Communication</w:t>
            </w:r>
          </w:p>
        </w:tc>
      </w:tr>
      <w:tr w:rsidR="009840EE" w:rsidRPr="009840EE" w14:paraId="6F25A5FF"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CB0B1D3"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51A2D72C"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American Indian/Native American Studies</w:t>
            </w:r>
          </w:p>
        </w:tc>
      </w:tr>
      <w:tr w:rsidR="009840EE" w:rsidRPr="009840EE" w14:paraId="2205D798"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25E20E0"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01FE0F4"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Animal Sciences</w:t>
            </w:r>
          </w:p>
        </w:tc>
      </w:tr>
      <w:tr w:rsidR="009840EE" w:rsidRPr="009840EE" w14:paraId="6F061B7C"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52CABB9"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2DC4B951"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Anthropology; Ethnology</w:t>
            </w:r>
          </w:p>
        </w:tc>
      </w:tr>
      <w:tr w:rsidR="009840EE" w:rsidRPr="009840EE" w14:paraId="0C03D908"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85953B0"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75EC79A6"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Arabic</w:t>
            </w:r>
          </w:p>
        </w:tc>
      </w:tr>
      <w:tr w:rsidR="009840EE" w:rsidRPr="009840EE" w14:paraId="1AC38474"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0AA9C7F9"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2E695A8C"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Art Education</w:t>
            </w:r>
          </w:p>
        </w:tc>
      </w:tr>
      <w:tr w:rsidR="009840EE" w:rsidRPr="009840EE" w14:paraId="23D24F04"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9BD1694"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6180DB2"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Art History, Criticism, and Conservation</w:t>
            </w:r>
          </w:p>
        </w:tc>
      </w:tr>
      <w:tr w:rsidR="009840EE" w:rsidRPr="009840EE" w14:paraId="58ED1B17"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62E0EC3"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FF94587"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Art, General</w:t>
            </w:r>
          </w:p>
        </w:tc>
      </w:tr>
      <w:tr w:rsidR="009840EE" w:rsidRPr="009840EE" w14:paraId="4EC06BD1"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B353366"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63019510"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Athletic Training</w:t>
            </w:r>
          </w:p>
        </w:tc>
      </w:tr>
      <w:tr w:rsidR="009840EE" w:rsidRPr="009840EE" w14:paraId="14814514"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46F50512"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0D05CB4"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Business Administration and Management</w:t>
            </w:r>
          </w:p>
        </w:tc>
      </w:tr>
      <w:tr w:rsidR="009840EE" w:rsidRPr="009840EE" w14:paraId="18FAFF92"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E43C205"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87704AB"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Chinese</w:t>
            </w:r>
          </w:p>
        </w:tc>
      </w:tr>
      <w:tr w:rsidR="009840EE" w:rsidRPr="009840EE" w14:paraId="0DCBB10F"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702B49A5"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7B53554"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Classical Studies</w:t>
            </w:r>
          </w:p>
        </w:tc>
      </w:tr>
      <w:tr w:rsidR="009840EE" w:rsidRPr="009840EE" w14:paraId="22868992"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A54423F"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6D7E54C2"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Communication Sciences and Disorders</w:t>
            </w:r>
          </w:p>
        </w:tc>
      </w:tr>
      <w:tr w:rsidR="009840EE" w:rsidRPr="009840EE" w14:paraId="40C54984"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E585984"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E6EEEA0"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Construction and Building Science</w:t>
            </w:r>
          </w:p>
        </w:tc>
      </w:tr>
      <w:tr w:rsidR="009840EE" w:rsidRPr="009840EE" w14:paraId="329BC449"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BA21B2D"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4F97F77"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Criminology</w:t>
            </w:r>
          </w:p>
        </w:tc>
      </w:tr>
      <w:tr w:rsidR="009840EE" w:rsidRPr="009840EE" w14:paraId="2D52C0A5"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CC5E602"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6F15AB1F"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Dance</w:t>
            </w:r>
          </w:p>
        </w:tc>
      </w:tr>
      <w:tr w:rsidR="009840EE" w:rsidRPr="009840EE" w14:paraId="3C290F95"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AB5417F"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769E90E1"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Dietetics</w:t>
            </w:r>
          </w:p>
        </w:tc>
      </w:tr>
      <w:tr w:rsidR="009840EE" w:rsidRPr="009840EE" w14:paraId="278009E2"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0E47AD1C"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6EC8C6D0"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Economics</w:t>
            </w:r>
          </w:p>
        </w:tc>
      </w:tr>
      <w:tr w:rsidR="009840EE" w:rsidRPr="009840EE" w14:paraId="4F6EDB7B"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7607E15D"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275DAAD1"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Education</w:t>
            </w:r>
          </w:p>
        </w:tc>
      </w:tr>
      <w:tr w:rsidR="009840EE" w:rsidRPr="009840EE" w14:paraId="10E88F08"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AE6E96E"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7960272"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English</w:t>
            </w:r>
          </w:p>
        </w:tc>
      </w:tr>
      <w:tr w:rsidR="009840EE" w:rsidRPr="009840EE" w14:paraId="7930AAE6"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44C3E18D"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29B0A82E"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Nutritional Sciences</w:t>
            </w:r>
          </w:p>
        </w:tc>
      </w:tr>
      <w:tr w:rsidR="009840EE" w:rsidRPr="009840EE" w14:paraId="50798967"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B19309D"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706AE900"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Philosophy (Non-Sectarian)</w:t>
            </w:r>
          </w:p>
        </w:tc>
      </w:tr>
      <w:tr w:rsidR="009840EE" w:rsidRPr="009840EE" w14:paraId="43E1DA64"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1991D8A"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A0F3144"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Plant Sciences</w:t>
            </w:r>
          </w:p>
        </w:tc>
      </w:tr>
      <w:tr w:rsidR="009840EE" w:rsidRPr="009840EE" w14:paraId="42DFF105"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4A83FC41"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44711FDB"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Political Science</w:t>
            </w:r>
          </w:p>
        </w:tc>
      </w:tr>
      <w:tr w:rsidR="009840EE" w:rsidRPr="009840EE" w14:paraId="504D8AB0"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42E2C34"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1A628323"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Portuguese</w:t>
            </w:r>
          </w:p>
        </w:tc>
      </w:tr>
      <w:tr w:rsidR="009840EE" w:rsidRPr="009840EE" w14:paraId="1C38759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49CE6BE3"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0F0DB72A"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Psychology</w:t>
            </w:r>
          </w:p>
        </w:tc>
      </w:tr>
      <w:tr w:rsidR="009840EE" w:rsidRPr="009840EE" w14:paraId="72F1411E"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D04DA15"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7E2F2D7E"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Public Health</w:t>
            </w:r>
          </w:p>
        </w:tc>
      </w:tr>
      <w:tr w:rsidR="009840EE" w:rsidRPr="009840EE" w14:paraId="5BBFACDF"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C5C0FF7"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62DD3824"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Public Relations</w:t>
            </w:r>
          </w:p>
        </w:tc>
      </w:tr>
      <w:tr w:rsidR="009840EE" w:rsidRPr="009840EE" w14:paraId="7CDB9199"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6357C126"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899BC5A"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Religion</w:t>
            </w:r>
          </w:p>
        </w:tc>
      </w:tr>
      <w:tr w:rsidR="009840EE" w:rsidRPr="009840EE" w14:paraId="56FEA273"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0E6D90AC"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1C53D427"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Russian</w:t>
            </w:r>
          </w:p>
        </w:tc>
      </w:tr>
      <w:tr w:rsidR="009840EE" w:rsidRPr="009840EE" w14:paraId="463094B8"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01AAFE28"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17E4F8FC"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Sociology</w:t>
            </w:r>
          </w:p>
        </w:tc>
      </w:tr>
      <w:tr w:rsidR="009840EE" w:rsidRPr="009840EE" w14:paraId="07E78291"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0C63806"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5F602E92"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Soil and Water Science</w:t>
            </w:r>
          </w:p>
        </w:tc>
      </w:tr>
      <w:tr w:rsidR="009840EE" w:rsidRPr="009840EE" w14:paraId="6DAF27D8"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57889AE3"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2EAAE8BB"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Spanish</w:t>
            </w:r>
          </w:p>
        </w:tc>
      </w:tr>
      <w:tr w:rsidR="009840EE" w:rsidRPr="009840EE" w14:paraId="652CE29D"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73988878"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DB85F4D"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Sports Management</w:t>
            </w:r>
          </w:p>
        </w:tc>
      </w:tr>
      <w:tr w:rsidR="009840EE" w:rsidRPr="009840EE" w14:paraId="291EB24F"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05FE927B"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12462C50"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Sustainability Studies</w:t>
            </w:r>
          </w:p>
        </w:tc>
      </w:tr>
      <w:tr w:rsidR="009840EE" w:rsidRPr="009840EE" w14:paraId="464489E9"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19AB51D9"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5C6FC0CE"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Telecommunication</w:t>
            </w:r>
          </w:p>
        </w:tc>
      </w:tr>
      <w:tr w:rsidR="009840EE" w:rsidRPr="009840EE" w14:paraId="3CF1CD9E"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4E6B78C6"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0C052890"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Theatre</w:t>
            </w:r>
          </w:p>
        </w:tc>
      </w:tr>
      <w:tr w:rsidR="009840EE" w:rsidRPr="009840EE" w14:paraId="4D1504AA"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369EDCF"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31D4D5A6"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Theatre Performance</w:t>
            </w:r>
          </w:p>
        </w:tc>
      </w:tr>
      <w:tr w:rsidR="009840EE" w:rsidRPr="009840EE" w14:paraId="12DCAE7F"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A60D2E9"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2F8816BA"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Tourism, Events and Recreation Management</w:t>
            </w:r>
          </w:p>
        </w:tc>
      </w:tr>
      <w:tr w:rsidR="009840EE" w:rsidRPr="009840EE" w14:paraId="32D89086"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71EF835"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lastRenderedPageBreak/>
              <w:t>3</w:t>
            </w:r>
          </w:p>
        </w:tc>
        <w:tc>
          <w:tcPr>
            <w:tcW w:w="4920" w:type="dxa"/>
            <w:tcBorders>
              <w:top w:val="nil"/>
              <w:left w:val="nil"/>
              <w:bottom w:val="nil"/>
              <w:right w:val="dotted" w:sz="4" w:space="0" w:color="auto"/>
            </w:tcBorders>
            <w:shd w:val="clear" w:color="auto" w:fill="auto"/>
            <w:noWrap/>
            <w:hideMark/>
          </w:tcPr>
          <w:p w14:paraId="3A24DA54"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Visual Arts Studies</w:t>
            </w:r>
          </w:p>
        </w:tc>
      </w:tr>
      <w:tr w:rsidR="009840EE" w:rsidRPr="009840EE" w14:paraId="174DEF1F"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392D2D83"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1537C359"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Wildlife and Wildlands Management</w:t>
            </w:r>
          </w:p>
        </w:tc>
      </w:tr>
      <w:tr w:rsidR="009840EE" w:rsidRPr="009840EE" w14:paraId="16E12E60" w14:textId="77777777" w:rsidTr="009840EE">
        <w:trPr>
          <w:trHeight w:val="300"/>
        </w:trPr>
        <w:tc>
          <w:tcPr>
            <w:tcW w:w="480" w:type="dxa"/>
            <w:tcBorders>
              <w:top w:val="nil"/>
              <w:left w:val="dotted" w:sz="4" w:space="0" w:color="auto"/>
              <w:bottom w:val="nil"/>
              <w:right w:val="dotted" w:sz="4" w:space="0" w:color="auto"/>
            </w:tcBorders>
            <w:shd w:val="clear" w:color="auto" w:fill="auto"/>
            <w:noWrap/>
            <w:hideMark/>
          </w:tcPr>
          <w:p w14:paraId="23DB3E2C"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nil"/>
              <w:right w:val="dotted" w:sz="4" w:space="0" w:color="auto"/>
            </w:tcBorders>
            <w:shd w:val="clear" w:color="auto" w:fill="auto"/>
            <w:noWrap/>
            <w:hideMark/>
          </w:tcPr>
          <w:p w14:paraId="2CECE385" w14:textId="533B4229" w:rsidR="009840EE" w:rsidRPr="009840EE" w:rsidRDefault="00205356"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Women’s</w:t>
            </w:r>
            <w:r w:rsidR="009840EE" w:rsidRPr="009840EE">
              <w:rPr>
                <w:rFonts w:ascii="Arial" w:eastAsia="Times New Roman" w:hAnsi="Arial" w:cs="Arial"/>
                <w:color w:val="000000"/>
                <w:kern w:val="0"/>
                <w:sz w:val="16"/>
                <w:szCs w:val="16"/>
                <w:u w:val="none"/>
                <w14:ligatures w14:val="none"/>
              </w:rPr>
              <w:t xml:space="preserve"> Studies</w:t>
            </w:r>
          </w:p>
        </w:tc>
      </w:tr>
      <w:tr w:rsidR="009840EE" w:rsidRPr="009840EE" w14:paraId="4D1C89F6" w14:textId="77777777" w:rsidTr="009840EE">
        <w:trPr>
          <w:trHeight w:val="300"/>
        </w:trPr>
        <w:tc>
          <w:tcPr>
            <w:tcW w:w="480" w:type="dxa"/>
            <w:tcBorders>
              <w:top w:val="nil"/>
              <w:left w:val="dotted" w:sz="4" w:space="0" w:color="auto"/>
              <w:bottom w:val="dotted" w:sz="4" w:space="0" w:color="auto"/>
              <w:right w:val="dotted" w:sz="4" w:space="0" w:color="auto"/>
            </w:tcBorders>
            <w:shd w:val="clear" w:color="auto" w:fill="auto"/>
            <w:noWrap/>
            <w:hideMark/>
          </w:tcPr>
          <w:p w14:paraId="57BCD02C" w14:textId="77777777" w:rsidR="009840EE" w:rsidRPr="009840EE" w:rsidRDefault="009840EE" w:rsidP="009840EE">
            <w:pPr>
              <w:spacing w:after="0" w:line="240" w:lineRule="auto"/>
              <w:jc w:val="center"/>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3</w:t>
            </w:r>
          </w:p>
        </w:tc>
        <w:tc>
          <w:tcPr>
            <w:tcW w:w="4920" w:type="dxa"/>
            <w:tcBorders>
              <w:top w:val="nil"/>
              <w:left w:val="nil"/>
              <w:bottom w:val="dotted" w:sz="4" w:space="0" w:color="auto"/>
              <w:right w:val="dotted" w:sz="4" w:space="0" w:color="auto"/>
            </w:tcBorders>
            <w:shd w:val="clear" w:color="auto" w:fill="auto"/>
            <w:noWrap/>
            <w:hideMark/>
          </w:tcPr>
          <w:p w14:paraId="018B03C7" w14:textId="77777777" w:rsidR="009840EE" w:rsidRPr="009840EE" w:rsidRDefault="009840EE" w:rsidP="009840EE">
            <w:pPr>
              <w:spacing w:after="0" w:line="240" w:lineRule="auto"/>
              <w:rPr>
                <w:rFonts w:ascii="Arial" w:eastAsia="Times New Roman" w:hAnsi="Arial" w:cs="Arial"/>
                <w:color w:val="000000"/>
                <w:kern w:val="0"/>
                <w:sz w:val="16"/>
                <w:szCs w:val="16"/>
                <w:u w:val="none"/>
                <w14:ligatures w14:val="none"/>
              </w:rPr>
            </w:pPr>
            <w:r w:rsidRPr="009840EE">
              <w:rPr>
                <w:rFonts w:ascii="Arial" w:eastAsia="Times New Roman" w:hAnsi="Arial" w:cs="Arial"/>
                <w:color w:val="000000"/>
                <w:kern w:val="0"/>
                <w:sz w:val="16"/>
                <w:szCs w:val="16"/>
                <w:u w:val="none"/>
                <w14:ligatures w14:val="none"/>
              </w:rPr>
              <w:t>Zoology</w:t>
            </w:r>
          </w:p>
        </w:tc>
      </w:tr>
    </w:tbl>
    <w:p w14:paraId="289D2FF1" w14:textId="7E86AED7" w:rsidR="009840EE" w:rsidRDefault="009840EE" w:rsidP="009840EE">
      <w:pPr>
        <w:pStyle w:val="LAW"/>
      </w:pPr>
      <w:bookmarkStart w:id="117" w:name="_Toc168845909"/>
      <w:bookmarkStart w:id="118" w:name="_Toc169102042"/>
      <w:r>
        <w:t>Santa Fe College Majors and Tiers</w:t>
      </w:r>
      <w:bookmarkEnd w:id="117"/>
      <w:bookmarkEnd w:id="118"/>
      <w:r>
        <w:t xml:space="preserve"> </w:t>
      </w:r>
    </w:p>
    <w:p w14:paraId="726505D2" w14:textId="19CA05DF" w:rsidR="009840EE" w:rsidRDefault="009840EE" w:rsidP="009840EE">
      <w:pPr>
        <w:spacing w:before="240"/>
        <w:rPr>
          <w:u w:val="none"/>
        </w:rPr>
      </w:pPr>
      <w:r>
        <w:rPr>
          <w:u w:val="none"/>
        </w:rPr>
        <w:t>P</w:t>
      </w:r>
      <w:r>
        <w:rPr>
          <w:u w:val="none"/>
        </w:rPr>
        <w:t xml:space="preserve">lease inform the UF NROTC Recruiter about your desired major to ensure the NROTC Program recognizes the major and you will best be able to transition to the University of Florida upon receiving your </w:t>
      </w:r>
      <w:proofErr w:type="gramStart"/>
      <w:r w:rsidR="007E6043">
        <w:rPr>
          <w:u w:val="none"/>
        </w:rPr>
        <w:t>associate’s</w:t>
      </w:r>
      <w:proofErr w:type="gramEnd"/>
      <w:r>
        <w:rPr>
          <w:u w:val="none"/>
        </w:rPr>
        <w:t xml:space="preserve"> degree.</w:t>
      </w:r>
    </w:p>
    <w:p w14:paraId="0E4F62F2" w14:textId="25237DF9" w:rsidR="009840EE" w:rsidRDefault="009840EE" w:rsidP="009840EE">
      <w:pPr>
        <w:spacing w:before="240"/>
        <w:rPr>
          <w:u w:val="none"/>
        </w:rPr>
      </w:pPr>
      <w:r>
        <w:rPr>
          <w:u w:val="none"/>
        </w:rPr>
        <w:t>Please see the link below regarding a new agreement between Santa Fe and the University of Florida where the University of Florida will guarantee acceptance of Santa Fe students provided certain criteria are met.</w:t>
      </w:r>
    </w:p>
    <w:p w14:paraId="0BCDD224" w14:textId="5FD24197" w:rsidR="009840EE" w:rsidRPr="00750F8E" w:rsidRDefault="009A39DF" w:rsidP="009840EE">
      <w:pPr>
        <w:spacing w:before="240"/>
        <w:rPr>
          <w:u w:val="none"/>
        </w:rPr>
      </w:pPr>
      <w:hyperlink r:id="rId32">
        <w:r w:rsidR="007E6043" w:rsidRPr="41B18573">
          <w:rPr>
            <w:rStyle w:val="Hyperlink"/>
          </w:rPr>
          <w:t>https://www.sfcollege.edu/transfer/uf/yes/</w:t>
        </w:r>
      </w:hyperlink>
      <w:r w:rsidR="007E6043">
        <w:rPr>
          <w:u w:val="none"/>
        </w:rPr>
        <w:t xml:space="preserve"> </w:t>
      </w:r>
    </w:p>
    <w:p w14:paraId="360DB968" w14:textId="0A331363" w:rsidR="4921E092" w:rsidRDefault="4921E092" w:rsidP="41B18573">
      <w:pPr>
        <w:pStyle w:val="LAW"/>
      </w:pPr>
      <w:bookmarkStart w:id="119" w:name="_Toc168845910"/>
      <w:bookmarkStart w:id="120" w:name="_Toc169102043"/>
      <w:r>
        <w:t>UF NROTC Academic Course Requirements</w:t>
      </w:r>
      <w:bookmarkEnd w:id="119"/>
      <w:bookmarkEnd w:id="120"/>
    </w:p>
    <w:p w14:paraId="5DF61564" w14:textId="20BDBAFD" w:rsidR="41B18573" w:rsidRDefault="41B18573" w:rsidP="41B18573">
      <w:pPr>
        <w:spacing w:after="0"/>
      </w:pPr>
    </w:p>
    <w:p w14:paraId="06C25B6E" w14:textId="63992D10" w:rsidR="00F02A4B" w:rsidRPr="001E1994" w:rsidRDefault="001E1994" w:rsidP="41B18573">
      <w:pPr>
        <w:spacing w:after="0"/>
        <w:rPr>
          <w:u w:val="none"/>
        </w:rPr>
      </w:pPr>
      <w:r>
        <w:rPr>
          <w:u w:val="none"/>
        </w:rPr>
        <w:t xml:space="preserve">The following courses are required </w:t>
      </w:r>
      <w:r w:rsidR="007B3D07">
        <w:rPr>
          <w:u w:val="none"/>
        </w:rPr>
        <w:t>in addition to required naval science courses:</w:t>
      </w:r>
    </w:p>
    <w:p w14:paraId="7D6B3E79" w14:textId="77777777" w:rsidR="00F02A4B" w:rsidRDefault="00F02A4B" w:rsidP="41B18573">
      <w:pPr>
        <w:spacing w:after="0"/>
      </w:pPr>
    </w:p>
    <w:p w14:paraId="7673D029" w14:textId="4231ACE3" w:rsidR="4921E092" w:rsidRDefault="4921E092" w:rsidP="41B18573">
      <w:pPr>
        <w:spacing w:after="0"/>
      </w:pPr>
      <w:r w:rsidRPr="41B18573">
        <w:t>Calculus</w:t>
      </w:r>
    </w:p>
    <w:p w14:paraId="52D954F6" w14:textId="4C9CFB8E" w:rsidR="41B18573" w:rsidRDefault="41B18573" w:rsidP="41B18573">
      <w:pPr>
        <w:spacing w:after="0"/>
      </w:pPr>
    </w:p>
    <w:p w14:paraId="21FCB15D" w14:textId="3A23AAA0" w:rsidR="4921E092" w:rsidRDefault="4921E092" w:rsidP="41B18573">
      <w:pPr>
        <w:spacing w:after="0"/>
        <w:rPr>
          <w:u w:val="none"/>
        </w:rPr>
      </w:pPr>
      <w:r>
        <w:rPr>
          <w:u w:val="none"/>
        </w:rPr>
        <w:t>MAC 2311</w:t>
      </w:r>
      <w:r w:rsidR="1C8CF782">
        <w:rPr>
          <w:u w:val="none"/>
        </w:rPr>
        <w:t xml:space="preserve"> -</w:t>
      </w:r>
      <w:r>
        <w:rPr>
          <w:u w:val="none"/>
        </w:rPr>
        <w:t xml:space="preserve"> Calculus 1</w:t>
      </w:r>
    </w:p>
    <w:p w14:paraId="36F8803A" w14:textId="42AD4103" w:rsidR="4921E092" w:rsidRDefault="4921E092" w:rsidP="41B18573">
      <w:pPr>
        <w:spacing w:after="0"/>
        <w:rPr>
          <w:u w:val="none"/>
        </w:rPr>
      </w:pPr>
      <w:r>
        <w:rPr>
          <w:u w:val="none"/>
        </w:rPr>
        <w:t>MAC 2312</w:t>
      </w:r>
      <w:r w:rsidR="3FE5AFB3">
        <w:rPr>
          <w:u w:val="none"/>
        </w:rPr>
        <w:t xml:space="preserve"> -</w:t>
      </w:r>
      <w:r>
        <w:rPr>
          <w:u w:val="none"/>
        </w:rPr>
        <w:t xml:space="preserve"> Calculus 2</w:t>
      </w:r>
    </w:p>
    <w:p w14:paraId="01FADF40" w14:textId="161A3B9E" w:rsidR="41B18573" w:rsidRDefault="41B18573" w:rsidP="41B18573">
      <w:pPr>
        <w:spacing w:after="0"/>
        <w:rPr>
          <w:u w:val="none"/>
        </w:rPr>
      </w:pPr>
    </w:p>
    <w:p w14:paraId="030E6C3B" w14:textId="01F11C38" w:rsidR="4921E092" w:rsidRDefault="4921E092" w:rsidP="41B18573">
      <w:pPr>
        <w:spacing w:after="0"/>
      </w:pPr>
      <w:r w:rsidRPr="41B18573">
        <w:t>Physics</w:t>
      </w:r>
    </w:p>
    <w:p w14:paraId="225AEEDF" w14:textId="6DF05D33" w:rsidR="41B18573" w:rsidRDefault="41B18573" w:rsidP="41B18573">
      <w:pPr>
        <w:spacing w:after="0"/>
      </w:pPr>
    </w:p>
    <w:p w14:paraId="48EFCEB5" w14:textId="07F42696" w:rsidR="4921E092" w:rsidRDefault="4921E092" w:rsidP="41B18573">
      <w:pPr>
        <w:spacing w:after="0"/>
        <w:rPr>
          <w:u w:val="none"/>
        </w:rPr>
      </w:pPr>
      <w:r>
        <w:rPr>
          <w:u w:val="none"/>
        </w:rPr>
        <w:t>PHY 2048/L - Physics 1 (including the lab)</w:t>
      </w:r>
    </w:p>
    <w:p w14:paraId="181C3C43" w14:textId="34405B34" w:rsidR="4921E092" w:rsidRDefault="4921E092" w:rsidP="41B18573">
      <w:pPr>
        <w:spacing w:after="0"/>
        <w:rPr>
          <w:u w:val="none"/>
        </w:rPr>
      </w:pPr>
      <w:r>
        <w:rPr>
          <w:u w:val="none"/>
        </w:rPr>
        <w:t>PHY 2049/L - Physics 2 (including the lab)</w:t>
      </w:r>
    </w:p>
    <w:p w14:paraId="3FFEF53F" w14:textId="4FBB3CE9" w:rsidR="41B18573" w:rsidRDefault="41B18573" w:rsidP="41B18573">
      <w:pPr>
        <w:spacing w:after="0"/>
        <w:rPr>
          <w:u w:val="none"/>
        </w:rPr>
      </w:pPr>
    </w:p>
    <w:p w14:paraId="7DA0B954" w14:textId="7C7AC569" w:rsidR="4921E092" w:rsidRDefault="4921E092" w:rsidP="41B18573">
      <w:pPr>
        <w:spacing w:after="0"/>
      </w:pPr>
      <w:r w:rsidRPr="41B18573">
        <w:t>English</w:t>
      </w:r>
    </w:p>
    <w:p w14:paraId="442CBF21" w14:textId="211EB127" w:rsidR="41B18573" w:rsidRDefault="41B18573" w:rsidP="41B18573">
      <w:pPr>
        <w:spacing w:after="0"/>
      </w:pPr>
    </w:p>
    <w:p w14:paraId="10A57513" w14:textId="3A107AE3" w:rsidR="4921E092" w:rsidRDefault="4921E092" w:rsidP="41B18573">
      <w:pPr>
        <w:spacing w:after="0"/>
        <w:rPr>
          <w:u w:val="none"/>
        </w:rPr>
      </w:pPr>
      <w:r>
        <w:rPr>
          <w:u w:val="none"/>
        </w:rPr>
        <w:t>ENC 1101 - English 1</w:t>
      </w:r>
    </w:p>
    <w:p w14:paraId="7D593EED" w14:textId="4B7D5B41" w:rsidR="4921E092" w:rsidRDefault="4921E092" w:rsidP="41B18573">
      <w:pPr>
        <w:spacing w:after="0"/>
        <w:rPr>
          <w:u w:val="none"/>
        </w:rPr>
      </w:pPr>
      <w:r>
        <w:rPr>
          <w:u w:val="none"/>
        </w:rPr>
        <w:t>ENC 1102 - English 2</w:t>
      </w:r>
    </w:p>
    <w:p w14:paraId="1A577E5F" w14:textId="4FE2ADAB" w:rsidR="4921E092" w:rsidRDefault="4921E092" w:rsidP="41B18573">
      <w:pPr>
        <w:spacing w:after="0"/>
        <w:rPr>
          <w:u w:val="none"/>
        </w:rPr>
      </w:pPr>
      <w:r>
        <w:rPr>
          <w:u w:val="none"/>
        </w:rPr>
        <w:t>ENC 3246 - Professional Communication for Engineers</w:t>
      </w:r>
    </w:p>
    <w:p w14:paraId="25C9A2C3" w14:textId="70B8E64E" w:rsidR="4921E092" w:rsidRDefault="4921E092" w:rsidP="41B18573">
      <w:pPr>
        <w:spacing w:after="0"/>
        <w:rPr>
          <w:u w:val="none"/>
        </w:rPr>
      </w:pPr>
      <w:r>
        <w:rPr>
          <w:u w:val="none"/>
        </w:rPr>
        <w:t>ENC 3254 - Professional Writing</w:t>
      </w:r>
    </w:p>
    <w:p w14:paraId="0A9B1C26" w14:textId="60381F9C" w:rsidR="4921E092" w:rsidRDefault="4921E092" w:rsidP="41B18573">
      <w:pPr>
        <w:spacing w:after="0"/>
        <w:rPr>
          <w:u w:val="none"/>
        </w:rPr>
      </w:pPr>
      <w:r>
        <w:rPr>
          <w:u w:val="none"/>
        </w:rPr>
        <w:t>Any English course that meets the Composition (C) requirement for UF</w:t>
      </w:r>
    </w:p>
    <w:p w14:paraId="2376C795" w14:textId="483B8CA9" w:rsidR="594CA071" w:rsidRDefault="594CA071" w:rsidP="41B18573">
      <w:pPr>
        <w:spacing w:before="240"/>
      </w:pPr>
      <w:r w:rsidRPr="41B18573">
        <w:t xml:space="preserve">American History / National Security Policy </w:t>
      </w:r>
    </w:p>
    <w:p w14:paraId="6ED8BF22" w14:textId="3DD79E07" w:rsidR="594CA071" w:rsidRDefault="594CA071" w:rsidP="41B18573">
      <w:pPr>
        <w:spacing w:after="0"/>
      </w:pPr>
      <w:r>
        <w:rPr>
          <w:u w:val="none"/>
        </w:rPr>
        <w:t xml:space="preserve">AMH 2020 - United States Since 1877 (3 Credits) </w:t>
      </w:r>
    </w:p>
    <w:p w14:paraId="5CD7F8A3" w14:textId="4C8C8D95" w:rsidR="594CA071" w:rsidRDefault="594CA071" w:rsidP="41B18573">
      <w:pPr>
        <w:spacing w:after="0"/>
      </w:pPr>
      <w:r>
        <w:rPr>
          <w:u w:val="none"/>
        </w:rPr>
        <w:t xml:space="preserve">INR 2001 - Introduction to International Relations (3 Credits) </w:t>
      </w:r>
    </w:p>
    <w:p w14:paraId="2F1B818E" w14:textId="76838413" w:rsidR="594CA071" w:rsidRDefault="594CA071" w:rsidP="41B18573">
      <w:pPr>
        <w:spacing w:before="240"/>
      </w:pPr>
      <w:r w:rsidRPr="41B18573">
        <w:lastRenderedPageBreak/>
        <w:t xml:space="preserve">World Culture and Regional Studies </w:t>
      </w:r>
    </w:p>
    <w:p w14:paraId="0FD98BD7" w14:textId="3845EBDB" w:rsidR="594CA071" w:rsidRDefault="594CA071" w:rsidP="41B18573">
      <w:pPr>
        <w:spacing w:after="0"/>
      </w:pPr>
      <w:r>
        <w:rPr>
          <w:u w:val="none"/>
        </w:rPr>
        <w:t xml:space="preserve">ABT 3500 - Arabic Culture (3 Credits) </w:t>
      </w:r>
    </w:p>
    <w:p w14:paraId="19181082" w14:textId="44B82A39" w:rsidR="594CA071" w:rsidRDefault="594CA071" w:rsidP="41B18573">
      <w:pPr>
        <w:spacing w:after="0"/>
      </w:pPr>
      <w:r>
        <w:rPr>
          <w:u w:val="none"/>
        </w:rPr>
        <w:t xml:space="preserve">AFH 2000 - Africa in World History (3 Credits) </w:t>
      </w:r>
    </w:p>
    <w:p w14:paraId="304F101F" w14:textId="02F4C337" w:rsidR="594CA071" w:rsidRDefault="594CA071" w:rsidP="41B18573">
      <w:pPr>
        <w:spacing w:after="0"/>
      </w:pPr>
      <w:r>
        <w:rPr>
          <w:u w:val="none"/>
        </w:rPr>
        <w:t xml:space="preserve">ASH 3442 - Modern Japan (3 Credits) </w:t>
      </w:r>
    </w:p>
    <w:p w14:paraId="05666D8A" w14:textId="3374A100" w:rsidR="594CA071" w:rsidRDefault="594CA071" w:rsidP="41B18573">
      <w:pPr>
        <w:spacing w:after="0"/>
      </w:pPr>
      <w:r>
        <w:rPr>
          <w:u w:val="none"/>
        </w:rPr>
        <w:t xml:space="preserve">CHT 3500 - Chinese Culture (3 Credits) </w:t>
      </w:r>
    </w:p>
    <w:p w14:paraId="18540851" w14:textId="0D112391" w:rsidR="594CA071" w:rsidRDefault="594CA071" w:rsidP="41B18573">
      <w:pPr>
        <w:spacing w:after="0"/>
      </w:pPr>
      <w:r>
        <w:rPr>
          <w:u w:val="none"/>
        </w:rPr>
        <w:t xml:space="preserve">CZE 1130 - Introduction to Czech Language and Culture 1 (5 Credits) </w:t>
      </w:r>
    </w:p>
    <w:p w14:paraId="456CA063" w14:textId="13108602" w:rsidR="594CA071" w:rsidRDefault="594CA071" w:rsidP="41B18573">
      <w:pPr>
        <w:spacing w:after="0"/>
      </w:pPr>
      <w:r>
        <w:rPr>
          <w:u w:val="none"/>
        </w:rPr>
        <w:t xml:space="preserve">EUS 3036 - The Balkans: History, Culture, Politics (3 Credits) </w:t>
      </w:r>
    </w:p>
    <w:p w14:paraId="187DD77C" w14:textId="5C7E87EB" w:rsidR="594CA071" w:rsidRDefault="594CA071" w:rsidP="41B18573">
      <w:pPr>
        <w:spacing w:after="0"/>
      </w:pPr>
      <w:r>
        <w:rPr>
          <w:u w:val="none"/>
        </w:rPr>
        <w:t xml:space="preserve">EUS 3113 - History of Turks (3 Credits) </w:t>
      </w:r>
    </w:p>
    <w:p w14:paraId="13AB0B77" w14:textId="5414E388" w:rsidR="594CA071" w:rsidRDefault="594CA071" w:rsidP="41B18573">
      <w:pPr>
        <w:spacing w:after="0"/>
      </w:pPr>
      <w:r>
        <w:rPr>
          <w:u w:val="none"/>
        </w:rPr>
        <w:t xml:space="preserve">FRE 3502 - Francophone Cultures (3 Credits) </w:t>
      </w:r>
    </w:p>
    <w:p w14:paraId="60B12FB5" w14:textId="4A2E85AB" w:rsidR="594CA071" w:rsidRDefault="594CA071" w:rsidP="41B18573">
      <w:pPr>
        <w:spacing w:after="0"/>
      </w:pPr>
      <w:r>
        <w:rPr>
          <w:u w:val="none"/>
        </w:rPr>
        <w:t xml:space="preserve">FRE 3564 - Contemporary French Culture (3 Credits) </w:t>
      </w:r>
    </w:p>
    <w:p w14:paraId="3CA9A832" w14:textId="3143F685" w:rsidR="594CA071" w:rsidRDefault="594CA071" w:rsidP="41B18573">
      <w:pPr>
        <w:spacing w:after="0"/>
      </w:pPr>
      <w:r>
        <w:rPr>
          <w:u w:val="none"/>
        </w:rPr>
        <w:t xml:space="preserve">GEA 3405 - Geography of Latin America (3 Credits) </w:t>
      </w:r>
    </w:p>
    <w:p w14:paraId="5AC3FF1C" w14:textId="7D0D8934" w:rsidR="594CA071" w:rsidRDefault="594CA071" w:rsidP="41B18573">
      <w:pPr>
        <w:spacing w:after="0"/>
      </w:pPr>
      <w:r>
        <w:rPr>
          <w:u w:val="none"/>
        </w:rPr>
        <w:t xml:space="preserve">GEA 3500 - Geography of Europe (3 Credits) </w:t>
      </w:r>
    </w:p>
    <w:p w14:paraId="5DF94CE5" w14:textId="1BEFFCCD" w:rsidR="594CA071" w:rsidRDefault="594CA071" w:rsidP="41B18573">
      <w:pPr>
        <w:spacing w:after="0"/>
      </w:pPr>
      <w:r>
        <w:rPr>
          <w:u w:val="none"/>
        </w:rPr>
        <w:t xml:space="preserve">GEA 3600 - Geography of Africa (3 Credits) </w:t>
      </w:r>
    </w:p>
    <w:p w14:paraId="27702C75" w14:textId="52A7BAA4" w:rsidR="594CA071" w:rsidRDefault="594CA071" w:rsidP="41B18573">
      <w:pPr>
        <w:spacing w:after="0"/>
      </w:pPr>
      <w:r>
        <w:rPr>
          <w:u w:val="none"/>
        </w:rPr>
        <w:t xml:space="preserve">GER 1130 - Beginning Intensive German 1 (5 Credits)  </w:t>
      </w:r>
    </w:p>
    <w:p w14:paraId="22178D2B" w14:textId="4E87240E" w:rsidR="594CA071" w:rsidRDefault="594CA071" w:rsidP="41B18573">
      <w:pPr>
        <w:spacing w:after="0"/>
      </w:pPr>
      <w:r>
        <w:rPr>
          <w:u w:val="none"/>
        </w:rPr>
        <w:t xml:space="preserve">GER 3330 - German Language and Culture 1 (3 Credits) </w:t>
      </w:r>
    </w:p>
    <w:p w14:paraId="57F83371" w14:textId="5E4FABE1" w:rsidR="594CA071" w:rsidRDefault="594CA071" w:rsidP="41B18573">
      <w:pPr>
        <w:spacing w:after="0"/>
      </w:pPr>
      <w:r>
        <w:rPr>
          <w:u w:val="none"/>
        </w:rPr>
        <w:t xml:space="preserve">HAT 3503 - Haitian Culture and Literature in Translation (3 Credits) </w:t>
      </w:r>
    </w:p>
    <w:p w14:paraId="2293EF38" w14:textId="20833DA6" w:rsidR="594CA071" w:rsidRDefault="594CA071" w:rsidP="41B18573">
      <w:pPr>
        <w:spacing w:after="0"/>
      </w:pPr>
      <w:r>
        <w:rPr>
          <w:u w:val="none"/>
        </w:rPr>
        <w:t xml:space="preserve">HUM 2420 - African Humanities (3 Credits) </w:t>
      </w:r>
    </w:p>
    <w:p w14:paraId="5685D246" w14:textId="2BFE6B84" w:rsidR="594CA071" w:rsidRDefault="594CA071" w:rsidP="41B18573">
      <w:pPr>
        <w:spacing w:after="0"/>
      </w:pPr>
      <w:r>
        <w:rPr>
          <w:u w:val="none"/>
        </w:rPr>
        <w:t xml:space="preserve">ITA 3503 - Naples: Culture and History (3 Credits) </w:t>
      </w:r>
    </w:p>
    <w:p w14:paraId="0C15FC71" w14:textId="5F07D019" w:rsidR="594CA071" w:rsidRDefault="594CA071" w:rsidP="41B18573">
      <w:pPr>
        <w:spacing w:after="0"/>
      </w:pPr>
      <w:r>
        <w:rPr>
          <w:u w:val="none"/>
        </w:rPr>
        <w:t xml:space="preserve">ITA 3564 - Contemporary Italian Culture (3 Credits) </w:t>
      </w:r>
    </w:p>
    <w:p w14:paraId="041E0DE9" w14:textId="3657471F" w:rsidR="594CA071" w:rsidRDefault="594CA071" w:rsidP="41B18573">
      <w:pPr>
        <w:spacing w:after="0"/>
      </w:pPr>
      <w:r>
        <w:rPr>
          <w:u w:val="none"/>
        </w:rPr>
        <w:t xml:space="preserve">JPT 3500 - Japanese Culture (3 Credits) </w:t>
      </w:r>
    </w:p>
    <w:p w14:paraId="7858655E" w14:textId="14A802AD" w:rsidR="594CA071" w:rsidRDefault="594CA071" w:rsidP="41B18573">
      <w:pPr>
        <w:spacing w:after="0"/>
      </w:pPr>
      <w:r>
        <w:rPr>
          <w:u w:val="none"/>
        </w:rPr>
        <w:t xml:space="preserve">KOR 1130 - Beginning Korean 1 (5 Credits) </w:t>
      </w:r>
    </w:p>
    <w:p w14:paraId="44000215" w14:textId="4AE330B5" w:rsidR="594CA071" w:rsidRDefault="594CA071" w:rsidP="41B18573">
      <w:pPr>
        <w:spacing w:after="0"/>
      </w:pPr>
      <w:r>
        <w:rPr>
          <w:u w:val="none"/>
        </w:rPr>
        <w:t xml:space="preserve">LAH 2020 - Introduction to Latin American History (3 Credits) </w:t>
      </w:r>
    </w:p>
    <w:p w14:paraId="2388C44D" w14:textId="7034B8AC" w:rsidR="594CA071" w:rsidRDefault="594CA071" w:rsidP="41B18573">
      <w:pPr>
        <w:spacing w:after="0"/>
      </w:pPr>
      <w:r>
        <w:rPr>
          <w:u w:val="none"/>
        </w:rPr>
        <w:t xml:space="preserve">LAS 2001 - Introduction to Latin American Studies (3 Credits) </w:t>
      </w:r>
    </w:p>
    <w:p w14:paraId="61583360" w14:textId="3DEE8A55" w:rsidR="594CA071" w:rsidRDefault="594CA071" w:rsidP="41B18573">
      <w:pPr>
        <w:spacing w:after="0"/>
      </w:pPr>
      <w:r>
        <w:rPr>
          <w:u w:val="none"/>
        </w:rPr>
        <w:t xml:space="preserve">POL 1130 - Introduction to Polish Language and Culture 1 (5 Credits) </w:t>
      </w:r>
    </w:p>
    <w:p w14:paraId="453D8A07" w14:textId="2021BD20" w:rsidR="594CA071" w:rsidRDefault="594CA071" w:rsidP="41B18573">
      <w:pPr>
        <w:spacing w:after="0"/>
      </w:pPr>
      <w:r>
        <w:rPr>
          <w:u w:val="none"/>
        </w:rPr>
        <w:t xml:space="preserve">POR 3502 - Brazilian Culture (3 Credits) </w:t>
      </w:r>
    </w:p>
    <w:p w14:paraId="21726DCA" w14:textId="69EEF066" w:rsidR="594CA071" w:rsidRDefault="594CA071" w:rsidP="41B18573">
      <w:pPr>
        <w:spacing w:after="0"/>
      </w:pPr>
      <w:r>
        <w:rPr>
          <w:u w:val="none"/>
        </w:rPr>
        <w:t xml:space="preserve">REL 2300 - Introduction to World Religions (3 Credits) </w:t>
      </w:r>
    </w:p>
    <w:p w14:paraId="5F61282C" w14:textId="7A69DCDB" w:rsidR="594CA071" w:rsidRDefault="594CA071" w:rsidP="41B18573">
      <w:pPr>
        <w:spacing w:after="0"/>
      </w:pPr>
      <w:r>
        <w:rPr>
          <w:u w:val="none"/>
        </w:rPr>
        <w:t xml:space="preserve">REL 2341 - Introduction to Buddhism (3 Credits) </w:t>
      </w:r>
    </w:p>
    <w:p w14:paraId="565AF507" w14:textId="7844D9B3" w:rsidR="594CA071" w:rsidRDefault="594CA071" w:rsidP="41B18573">
      <w:pPr>
        <w:spacing w:after="0"/>
      </w:pPr>
      <w:r>
        <w:rPr>
          <w:u w:val="none"/>
        </w:rPr>
        <w:t xml:space="preserve">REL 2362 - Introduction to Islam (3 Credits) </w:t>
      </w:r>
    </w:p>
    <w:p w14:paraId="02603A18" w14:textId="2887F6BD" w:rsidR="594CA071" w:rsidRDefault="594CA071" w:rsidP="41B18573">
      <w:pPr>
        <w:spacing w:after="0"/>
      </w:pPr>
      <w:r>
        <w:rPr>
          <w:u w:val="none"/>
        </w:rPr>
        <w:t xml:space="preserve">REL 2502 - Introduction to Christianity (3 Credits) </w:t>
      </w:r>
    </w:p>
    <w:p w14:paraId="74749B7B" w14:textId="7CF44E73" w:rsidR="594CA071" w:rsidRDefault="594CA071" w:rsidP="41B18573">
      <w:pPr>
        <w:spacing w:after="0"/>
      </w:pPr>
      <w:r>
        <w:rPr>
          <w:u w:val="none"/>
        </w:rPr>
        <w:t xml:space="preserve">REL 2600 - Jews, Judaism, and Jewishness (3 Credits) </w:t>
      </w:r>
    </w:p>
    <w:p w14:paraId="00662281" w14:textId="09ED2AE1" w:rsidR="594CA071" w:rsidRDefault="594CA071" w:rsidP="41B18573">
      <w:pPr>
        <w:spacing w:after="0"/>
      </w:pPr>
      <w:r>
        <w:rPr>
          <w:u w:val="none"/>
        </w:rPr>
        <w:t xml:space="preserve">REL 3318 - Chinese Religions (3 Credits) </w:t>
      </w:r>
    </w:p>
    <w:p w14:paraId="04123847" w14:textId="2EE414CE" w:rsidR="594CA071" w:rsidRDefault="594CA071" w:rsidP="41B18573">
      <w:pPr>
        <w:spacing w:after="0"/>
      </w:pPr>
      <w:r>
        <w:rPr>
          <w:u w:val="none"/>
        </w:rPr>
        <w:t xml:space="preserve">REL 3330 - Religions of India (3 Credits) </w:t>
      </w:r>
    </w:p>
    <w:p w14:paraId="74521B12" w14:textId="3727D36D" w:rsidR="594CA071" w:rsidRDefault="594CA071" w:rsidP="41B18573">
      <w:pPr>
        <w:spacing w:after="0"/>
      </w:pPr>
      <w:r>
        <w:rPr>
          <w:u w:val="none"/>
        </w:rPr>
        <w:t xml:space="preserve">REL 3381 - Religion in Latin America (3 Credits) </w:t>
      </w:r>
    </w:p>
    <w:p w14:paraId="058812C8" w14:textId="3BB3C25E" w:rsidR="594CA071" w:rsidRDefault="594CA071" w:rsidP="41B18573">
      <w:pPr>
        <w:spacing w:after="0"/>
      </w:pPr>
      <w:r>
        <w:rPr>
          <w:u w:val="none"/>
        </w:rPr>
        <w:t xml:space="preserve">RUS 1130 - Introduction to Russian Language and Culture 1 (5 Credits) </w:t>
      </w:r>
    </w:p>
    <w:p w14:paraId="2756B3C4" w14:textId="1B113153" w:rsidR="594CA071" w:rsidRDefault="594CA071" w:rsidP="41B18573">
      <w:pPr>
        <w:spacing w:after="0"/>
      </w:pPr>
      <w:r>
        <w:rPr>
          <w:u w:val="none"/>
        </w:rPr>
        <w:t xml:space="preserve">RUT 3504 - Russia Today (3 Credits) </w:t>
      </w:r>
    </w:p>
    <w:p w14:paraId="7D3D2348" w14:textId="20EA8570" w:rsidR="594CA071" w:rsidRDefault="594CA071" w:rsidP="41B18573">
      <w:pPr>
        <w:spacing w:after="0"/>
      </w:pPr>
      <w:r>
        <w:rPr>
          <w:u w:val="none"/>
        </w:rPr>
        <w:t xml:space="preserve">SPN 3510 - Culture and Civilization of Spain (3 Credits) </w:t>
      </w:r>
    </w:p>
    <w:p w14:paraId="33F0D9A9" w14:textId="3F711D9B" w:rsidR="594CA071" w:rsidRDefault="594CA071" w:rsidP="41B18573">
      <w:pPr>
        <w:spacing w:after="0"/>
      </w:pPr>
      <w:r>
        <w:rPr>
          <w:u w:val="none"/>
        </w:rPr>
        <w:t xml:space="preserve">SPN 3520 - Culture and Civilization of Spanish America (3 Credits) </w:t>
      </w:r>
    </w:p>
    <w:p w14:paraId="243087E5" w14:textId="58221BA3" w:rsidR="594CA071" w:rsidRDefault="594CA071" w:rsidP="41B18573">
      <w:pPr>
        <w:spacing w:after="0"/>
      </w:pPr>
      <w:r>
        <w:rPr>
          <w:u w:val="none"/>
        </w:rPr>
        <w:t>VTT 3500 - Vietnamese Culture (3 Credits)</w:t>
      </w:r>
    </w:p>
    <w:p w14:paraId="6CEAB432" w14:textId="23E67463" w:rsidR="41B18573" w:rsidRDefault="415759BA" w:rsidP="09570D4C">
      <w:pPr>
        <w:pStyle w:val="LAW"/>
      </w:pPr>
      <w:bookmarkStart w:id="121" w:name="_Toc168845911"/>
      <w:bookmarkStart w:id="122" w:name="_Toc169102044"/>
      <w:r>
        <w:lastRenderedPageBreak/>
        <w:t>Medical Considerations for the NROTC Program</w:t>
      </w:r>
      <w:bookmarkEnd w:id="121"/>
      <w:bookmarkEnd w:id="122"/>
    </w:p>
    <w:p w14:paraId="0864D684" w14:textId="2FD9A5B1" w:rsidR="41B18573" w:rsidRDefault="7C9D60CA" w:rsidP="09570D4C">
      <w:pPr>
        <w:spacing w:before="240"/>
        <w:rPr>
          <w:u w:val="none"/>
        </w:rPr>
      </w:pPr>
      <w:r>
        <w:rPr>
          <w:u w:val="none"/>
        </w:rPr>
        <w:t xml:space="preserve">If you have been found physically qualified or granted a medical waiver, but you experience a change in your medical status (such as a new illness, injury, medication, or surgery), between the time of your </w:t>
      </w:r>
      <w:proofErr w:type="spellStart"/>
      <w:r>
        <w:rPr>
          <w:u w:val="none"/>
        </w:rPr>
        <w:t>DoDMERB</w:t>
      </w:r>
      <w:proofErr w:type="spellEnd"/>
      <w:r>
        <w:rPr>
          <w:u w:val="none"/>
        </w:rPr>
        <w:t xml:space="preserve"> physical examination and the time of reporting to your ROTC unit, you must alert </w:t>
      </w:r>
      <w:proofErr w:type="spellStart"/>
      <w:r>
        <w:rPr>
          <w:u w:val="none"/>
        </w:rPr>
        <w:t>DoDMERB</w:t>
      </w:r>
      <w:proofErr w:type="spellEnd"/>
      <w:r>
        <w:rPr>
          <w:u w:val="none"/>
        </w:rPr>
        <w:t xml:space="preserve"> of this change at 1-800-841-2706 or via email at usaf.usafa.dodmerb.mbx.helpdesk@mail.mil.  </w:t>
      </w:r>
    </w:p>
    <w:p w14:paraId="04A335A1" w14:textId="5B110FB3" w:rsidR="41B18573" w:rsidRDefault="7C9D60CA" w:rsidP="09570D4C">
      <w:pPr>
        <w:spacing w:before="240"/>
      </w:pPr>
      <w:r>
        <w:rPr>
          <w:u w:val="none"/>
        </w:rPr>
        <w:t xml:space="preserve">Major medical considerations are summarized here so that you and your doctors can anticipate if you meet the basic requirements for admission into the NROTC program. This is not a comprehensive listing of all disqualifying conditions, but a brief and general summary for your convenience, based on the most common disqualifiers that are applied to new applicants. </w:t>
      </w:r>
    </w:p>
    <w:p w14:paraId="077F7DFC" w14:textId="08D61C42" w:rsidR="41B18573" w:rsidRDefault="7C9D60CA" w:rsidP="09570D4C">
      <w:pPr>
        <w:spacing w:before="240"/>
        <w:rPr>
          <w:b/>
          <w:bCs/>
          <w:u w:val="none"/>
        </w:rPr>
      </w:pPr>
      <w:r w:rsidRPr="09570D4C">
        <w:rPr>
          <w:b/>
          <w:bCs/>
          <w:u w:val="none"/>
        </w:rPr>
        <w:t xml:space="preserve">Eyes and Vision Disqualifications </w:t>
      </w:r>
    </w:p>
    <w:p w14:paraId="22E129F2" w14:textId="319BF997" w:rsidR="41B18573" w:rsidRDefault="7C9D60CA" w:rsidP="09570D4C">
      <w:pPr>
        <w:spacing w:before="240"/>
      </w:pPr>
      <w:r>
        <w:rPr>
          <w:u w:val="none"/>
        </w:rPr>
        <w:t xml:space="preserve">Below is a listing of those eye and vision disqualifications that are the most prevalent. This listing, while comprehensive, does not contain all possible disqualifications for eyes and vision. </w:t>
      </w:r>
    </w:p>
    <w:p w14:paraId="32FCB9A6" w14:textId="37103A9F" w:rsidR="41B18573" w:rsidRDefault="7C9D60CA" w:rsidP="09570D4C">
      <w:pPr>
        <w:pStyle w:val="ListParagraph"/>
        <w:numPr>
          <w:ilvl w:val="0"/>
          <w:numId w:val="16"/>
        </w:numPr>
        <w:spacing w:before="240"/>
        <w:rPr>
          <w:u w:val="none"/>
        </w:rPr>
      </w:pPr>
      <w:r>
        <w:rPr>
          <w:u w:val="none"/>
        </w:rPr>
        <w:t xml:space="preserve">Vision not correctable to 20/20 in both eyes is disqualifying.  Spherical equivalent exceeding 8.00 diopters or astigmatism exceeding 3.00 diopters is disqualifying. </w:t>
      </w:r>
    </w:p>
    <w:p w14:paraId="33522260" w14:textId="7E331F72" w:rsidR="41B18573" w:rsidRDefault="7C9D60CA" w:rsidP="09570D4C">
      <w:pPr>
        <w:pStyle w:val="ListParagraph"/>
        <w:numPr>
          <w:ilvl w:val="0"/>
          <w:numId w:val="16"/>
        </w:numPr>
        <w:spacing w:before="240"/>
        <w:rPr>
          <w:u w:val="none"/>
        </w:rPr>
      </w:pPr>
      <w:r>
        <w:rPr>
          <w:u w:val="none"/>
        </w:rPr>
        <w:t xml:space="preserve">Substandard color vision is disqualifying.  </w:t>
      </w:r>
    </w:p>
    <w:p w14:paraId="35EAC25C" w14:textId="4FF0BB42" w:rsidR="41B18573" w:rsidRDefault="7C9D60CA" w:rsidP="09570D4C">
      <w:pPr>
        <w:pStyle w:val="ListParagraph"/>
        <w:numPr>
          <w:ilvl w:val="0"/>
          <w:numId w:val="16"/>
        </w:numPr>
        <w:spacing w:before="240"/>
        <w:rPr>
          <w:u w:val="none"/>
        </w:rPr>
      </w:pPr>
      <w:r>
        <w:rPr>
          <w:u w:val="none"/>
        </w:rPr>
        <w:t xml:space="preserve">Many chronic eye diseases/conditions such as keratoconus, glaucoma, optic atrophy, </w:t>
      </w:r>
      <w:proofErr w:type="gramStart"/>
      <w:r>
        <w:rPr>
          <w:u w:val="none"/>
        </w:rPr>
        <w:t>cataracts</w:t>
      </w:r>
      <w:proofErr w:type="gramEnd"/>
      <w:r>
        <w:rPr>
          <w:u w:val="none"/>
        </w:rPr>
        <w:t xml:space="preserve"> and retinal detachment are disqualifying. </w:t>
      </w:r>
    </w:p>
    <w:p w14:paraId="2AE51117" w14:textId="5B0FF925" w:rsidR="41B18573" w:rsidRDefault="7C9D60CA" w:rsidP="09570D4C">
      <w:pPr>
        <w:pStyle w:val="ListParagraph"/>
        <w:numPr>
          <w:ilvl w:val="0"/>
          <w:numId w:val="16"/>
        </w:numPr>
        <w:spacing w:before="240"/>
        <w:rPr>
          <w:u w:val="none"/>
        </w:rPr>
      </w:pPr>
      <w:r>
        <w:rPr>
          <w:u w:val="none"/>
        </w:rPr>
        <w:t xml:space="preserve">Refractive surgery within the previous 6 months is disqualifying. </w:t>
      </w:r>
    </w:p>
    <w:p w14:paraId="5B6E43E9" w14:textId="0B449F33" w:rsidR="41B18573" w:rsidRDefault="7C9D60CA" w:rsidP="09570D4C">
      <w:pPr>
        <w:spacing w:before="240"/>
      </w:pPr>
      <w:r w:rsidRPr="09570D4C">
        <w:rPr>
          <w:b/>
          <w:bCs/>
          <w:u w:val="none"/>
        </w:rPr>
        <w:t>Heart and Vascular System</w:t>
      </w:r>
      <w:r>
        <w:rPr>
          <w:u w:val="none"/>
        </w:rPr>
        <w:t xml:space="preserve"> </w:t>
      </w:r>
    </w:p>
    <w:p w14:paraId="5FABEA25" w14:textId="3939A027" w:rsidR="41B18573" w:rsidRDefault="7C9D60CA" w:rsidP="09570D4C">
      <w:pPr>
        <w:spacing w:before="240"/>
      </w:pPr>
      <w:r>
        <w:rPr>
          <w:u w:val="none"/>
        </w:rPr>
        <w:t xml:space="preserve">Among the disqualifying conditions </w:t>
      </w:r>
      <w:proofErr w:type="gramStart"/>
      <w:r>
        <w:rPr>
          <w:u w:val="none"/>
        </w:rPr>
        <w:t>are:</w:t>
      </w:r>
      <w:proofErr w:type="gramEnd"/>
      <w:r>
        <w:rPr>
          <w:u w:val="none"/>
        </w:rPr>
        <w:t xml:space="preserve"> uncorrected septal defect, hypertension, severe or symptomatic varicose veins, valvular stenosis, and mitral valve prolapse which has either caused symptoms or been associated with rhythm disturbance or regurgitation. </w:t>
      </w:r>
    </w:p>
    <w:p w14:paraId="3F9D8153" w14:textId="4B0222C6" w:rsidR="41B18573" w:rsidRDefault="7C9D60CA" w:rsidP="09570D4C">
      <w:pPr>
        <w:spacing w:before="240"/>
        <w:rPr>
          <w:b/>
          <w:bCs/>
          <w:u w:val="none"/>
        </w:rPr>
      </w:pPr>
      <w:r w:rsidRPr="09570D4C">
        <w:rPr>
          <w:b/>
          <w:bCs/>
          <w:u w:val="none"/>
        </w:rPr>
        <w:t xml:space="preserve">Ears and Hearing </w:t>
      </w:r>
    </w:p>
    <w:p w14:paraId="3EDF5AC8" w14:textId="08C1F60B" w:rsidR="41B18573" w:rsidRPr="0028335E" w:rsidRDefault="7C9D60CA" w:rsidP="09570D4C">
      <w:pPr>
        <w:spacing w:before="240"/>
      </w:pPr>
      <w:r>
        <w:rPr>
          <w:u w:val="none"/>
        </w:rPr>
        <w:t xml:space="preserve">Both ears must be free of tympanic membrane perforation and acute or chronic disease. The average of the hearing loss at 500, 1000 and 2000 Hz in either ear may not exceed 30 decibels (ISO), and the loss at any one of these three frequencies may not exceed 35 decibels. The maximum acceptable loss in either ear is 45 decibels at 3000 Hz and 55 decibels at 4000 Hz. </w:t>
      </w:r>
    </w:p>
    <w:p w14:paraId="7D8A4D34" w14:textId="3704F335" w:rsidR="41B18573" w:rsidRDefault="7C9D60CA" w:rsidP="09570D4C">
      <w:pPr>
        <w:spacing w:before="240"/>
        <w:rPr>
          <w:b/>
          <w:bCs/>
          <w:u w:val="none"/>
        </w:rPr>
      </w:pPr>
      <w:r w:rsidRPr="09570D4C">
        <w:rPr>
          <w:b/>
          <w:bCs/>
          <w:u w:val="none"/>
        </w:rPr>
        <w:t xml:space="preserve">Respiratory System </w:t>
      </w:r>
    </w:p>
    <w:p w14:paraId="61691255" w14:textId="2B1033A8" w:rsidR="41B18573" w:rsidRDefault="7C9D60CA" w:rsidP="09570D4C">
      <w:pPr>
        <w:spacing w:before="240"/>
        <w:rPr>
          <w:u w:val="none"/>
        </w:rPr>
      </w:pPr>
      <w:r>
        <w:rPr>
          <w:u w:val="none"/>
        </w:rPr>
        <w:t xml:space="preserve">Asthma, exercise-induced bronchospasm, or reactive airway disease by any name is disqualifying. </w:t>
      </w:r>
    </w:p>
    <w:p w14:paraId="30396EB0" w14:textId="77777777" w:rsidR="0028335E" w:rsidRDefault="0028335E" w:rsidP="09570D4C">
      <w:pPr>
        <w:spacing w:before="240"/>
      </w:pPr>
    </w:p>
    <w:p w14:paraId="45A7C44B" w14:textId="4579F533" w:rsidR="41B18573" w:rsidRDefault="7C9D60CA" w:rsidP="09570D4C">
      <w:pPr>
        <w:spacing w:before="240"/>
        <w:rPr>
          <w:b/>
          <w:bCs/>
          <w:u w:val="none"/>
        </w:rPr>
      </w:pPr>
      <w:r w:rsidRPr="09570D4C">
        <w:rPr>
          <w:b/>
          <w:bCs/>
          <w:u w:val="none"/>
        </w:rPr>
        <w:lastRenderedPageBreak/>
        <w:t xml:space="preserve">Musculoskeletal System </w:t>
      </w:r>
    </w:p>
    <w:p w14:paraId="11A51B0C" w14:textId="13A27FD8" w:rsidR="41B18573" w:rsidRDefault="7C9D60CA" w:rsidP="09570D4C">
      <w:pPr>
        <w:spacing w:before="240"/>
      </w:pPr>
      <w:r>
        <w:rPr>
          <w:u w:val="none"/>
        </w:rPr>
        <w:t xml:space="preserve">Recent bone/joint injuries that have not fully healed, or any history of non-union fractures, shoulder, hip, or knee instability, internal derangement of a major joint not successfully repaired, compartment syndrome, spondylolisthesis, severe scoliosis, herniated nucleus pulposus, or spinal surgery are disqualifying. </w:t>
      </w:r>
    </w:p>
    <w:p w14:paraId="1BE53120" w14:textId="2A071302" w:rsidR="41B18573" w:rsidRDefault="7C9D60CA" w:rsidP="09570D4C">
      <w:pPr>
        <w:spacing w:before="240"/>
      </w:pPr>
      <w:r w:rsidRPr="09570D4C">
        <w:rPr>
          <w:b/>
          <w:bCs/>
          <w:u w:val="none"/>
        </w:rPr>
        <w:t>Genitourinary System</w:t>
      </w:r>
      <w:r>
        <w:rPr>
          <w:u w:val="none"/>
        </w:rPr>
        <w:t xml:space="preserve"> </w:t>
      </w:r>
    </w:p>
    <w:p w14:paraId="685E4F38" w14:textId="06415B6F" w:rsidR="41B18573" w:rsidRDefault="7C9D60CA" w:rsidP="09570D4C">
      <w:pPr>
        <w:spacing w:before="240"/>
      </w:pPr>
      <w:r>
        <w:rPr>
          <w:u w:val="none"/>
        </w:rPr>
        <w:t xml:space="preserve">Chronic protein, sugar, or blood in the urine is disqualifying, as is history of recurrent or bilateral kidney stones.  Severe congenital or developmental anomalies, neoplastic conditions, persistent or recurrent infections, and certain complications of infections are cause for rejection. A current undescended testicle is disqualifying, as are current pregnancy or severe dysmenorrhea. </w:t>
      </w:r>
    </w:p>
    <w:p w14:paraId="1B159540" w14:textId="7DD92A08" w:rsidR="41B18573" w:rsidRDefault="7C9D60CA" w:rsidP="09570D4C">
      <w:pPr>
        <w:spacing w:before="240"/>
        <w:rPr>
          <w:u w:val="none"/>
        </w:rPr>
      </w:pPr>
      <w:r w:rsidRPr="09570D4C">
        <w:rPr>
          <w:b/>
          <w:bCs/>
          <w:u w:val="none"/>
        </w:rPr>
        <w:t>Gastrointestinal System</w:t>
      </w:r>
      <w:r>
        <w:rPr>
          <w:u w:val="none"/>
        </w:rPr>
        <w:t xml:space="preserve"> </w:t>
      </w:r>
    </w:p>
    <w:p w14:paraId="2F86D9F3" w14:textId="1B71FC51" w:rsidR="41B18573" w:rsidRDefault="7C9D60CA" w:rsidP="09570D4C">
      <w:pPr>
        <w:spacing w:before="240"/>
      </w:pPr>
      <w:r>
        <w:rPr>
          <w:u w:val="none"/>
        </w:rPr>
        <w:t xml:space="preserve">History of chronic esophagitis, malabsorption syndromes, liver disease, Crohn’s Disease, ulcerative colitis, or functional bowel disease is disqualifying. </w:t>
      </w:r>
    </w:p>
    <w:p w14:paraId="7C5BA877" w14:textId="2B145498" w:rsidR="41B18573" w:rsidRDefault="7C9D60CA" w:rsidP="09570D4C">
      <w:pPr>
        <w:spacing w:before="240"/>
        <w:rPr>
          <w:b/>
          <w:bCs/>
          <w:u w:val="none"/>
        </w:rPr>
      </w:pPr>
      <w:r w:rsidRPr="09570D4C">
        <w:rPr>
          <w:b/>
          <w:bCs/>
          <w:u w:val="none"/>
        </w:rPr>
        <w:t xml:space="preserve">Neuropsychiatric Disorders </w:t>
      </w:r>
    </w:p>
    <w:p w14:paraId="6DB9199E" w14:textId="34A1A937" w:rsidR="41B18573" w:rsidRPr="0028335E" w:rsidRDefault="7C9D60CA" w:rsidP="09570D4C">
      <w:pPr>
        <w:spacing w:before="240"/>
      </w:pPr>
      <w:r>
        <w:rPr>
          <w:u w:val="none"/>
        </w:rPr>
        <w:t xml:space="preserve">Seizure disorders (other than remote history of childhood febrile seizures), neurodegenerative conditions, recent or severe traumatic brain injuries, recurrent or severe headaches, and severe motion sickness are disqualifying. History of psychosis or affective illness, personality disorder, eating disorders such as bulimia and anorexia, some mood and anxiety disorders, bedwetting or sleepwalking persisting into adolescence are disqualifying. Academic skills defects treated past age 14, (including learning disabilities or </w:t>
      </w:r>
      <w:proofErr w:type="gramStart"/>
      <w:r>
        <w:rPr>
          <w:u w:val="none"/>
        </w:rPr>
        <w:t>Attention Deficit Hyperactivity Disorder</w:t>
      </w:r>
      <w:proofErr w:type="gramEnd"/>
      <w:r>
        <w:rPr>
          <w:u w:val="none"/>
        </w:rPr>
        <w:t xml:space="preserve">) are disqualifying, but potentially waive-able if academically successful without the use of accommodations or medications. </w:t>
      </w:r>
    </w:p>
    <w:p w14:paraId="4B725C3D" w14:textId="5AEFCD30" w:rsidR="41B18573" w:rsidRDefault="7C9D60CA" w:rsidP="09570D4C">
      <w:pPr>
        <w:spacing w:before="240"/>
        <w:rPr>
          <w:b/>
          <w:bCs/>
          <w:u w:val="none"/>
        </w:rPr>
      </w:pPr>
      <w:r w:rsidRPr="09570D4C">
        <w:rPr>
          <w:b/>
          <w:bCs/>
          <w:u w:val="none"/>
        </w:rPr>
        <w:t xml:space="preserve">Skin </w:t>
      </w:r>
    </w:p>
    <w:p w14:paraId="0432283F" w14:textId="54D8B02A" w:rsidR="41B18573" w:rsidRDefault="7C9D60CA" w:rsidP="09570D4C">
      <w:pPr>
        <w:spacing w:before="240"/>
        <w:rPr>
          <w:u w:val="none"/>
        </w:rPr>
      </w:pPr>
      <w:r>
        <w:rPr>
          <w:u w:val="none"/>
        </w:rPr>
        <w:t xml:space="preserve">Chronic diseases such as psoriasis, atopic dermatitis, and eczema are disqualifying. Severe acne is disqualifying until successfully treated. If a course of Accutane is undertaken, this should be completed with documentation of a favorable outcome prior to freshman indoctrination. Pilonidal cyst is disqualifying unless successfully resected. </w:t>
      </w:r>
    </w:p>
    <w:p w14:paraId="5406F796" w14:textId="77777777" w:rsidR="0028335E" w:rsidRDefault="0028335E" w:rsidP="09570D4C">
      <w:pPr>
        <w:spacing w:before="240"/>
        <w:rPr>
          <w:u w:val="none"/>
        </w:rPr>
      </w:pPr>
    </w:p>
    <w:p w14:paraId="1BC146FC" w14:textId="77777777" w:rsidR="0028335E" w:rsidRDefault="0028335E" w:rsidP="09570D4C">
      <w:pPr>
        <w:spacing w:before="240"/>
        <w:rPr>
          <w:u w:val="none"/>
        </w:rPr>
      </w:pPr>
    </w:p>
    <w:p w14:paraId="325AC7BF" w14:textId="77777777" w:rsidR="0028335E" w:rsidRDefault="0028335E" w:rsidP="09570D4C">
      <w:pPr>
        <w:spacing w:before="240"/>
        <w:rPr>
          <w:u w:val="none"/>
        </w:rPr>
      </w:pPr>
    </w:p>
    <w:p w14:paraId="255C98A1" w14:textId="77777777" w:rsidR="0028335E" w:rsidRDefault="0028335E" w:rsidP="09570D4C">
      <w:pPr>
        <w:spacing w:before="240"/>
      </w:pPr>
    </w:p>
    <w:p w14:paraId="2F9B8259" w14:textId="652D84B8" w:rsidR="41B18573" w:rsidRDefault="7C9D60CA" w:rsidP="09570D4C">
      <w:pPr>
        <w:spacing w:before="240"/>
        <w:rPr>
          <w:b/>
          <w:bCs/>
          <w:u w:val="none"/>
        </w:rPr>
      </w:pPr>
      <w:r w:rsidRPr="09570D4C">
        <w:rPr>
          <w:b/>
          <w:bCs/>
          <w:u w:val="none"/>
        </w:rPr>
        <w:lastRenderedPageBreak/>
        <w:t xml:space="preserve">Other Disqualifying Conditions (this list is not all-inclusive) </w:t>
      </w:r>
    </w:p>
    <w:p w14:paraId="0FF8EA3B" w14:textId="72A09CFB" w:rsidR="41B18573" w:rsidRDefault="7C9D60CA" w:rsidP="09570D4C">
      <w:pPr>
        <w:pStyle w:val="ListParagraph"/>
        <w:numPr>
          <w:ilvl w:val="0"/>
          <w:numId w:val="16"/>
        </w:numPr>
        <w:spacing w:before="240"/>
        <w:rPr>
          <w:u w:val="none"/>
        </w:rPr>
      </w:pPr>
      <w:r>
        <w:rPr>
          <w:u w:val="none"/>
        </w:rPr>
        <w:t xml:space="preserve">Unrepaired ventral or inguinal hernia </w:t>
      </w:r>
    </w:p>
    <w:p w14:paraId="50701196" w14:textId="65473C17" w:rsidR="41B18573" w:rsidRDefault="7C9D60CA" w:rsidP="09570D4C">
      <w:pPr>
        <w:pStyle w:val="ListParagraph"/>
        <w:numPr>
          <w:ilvl w:val="0"/>
          <w:numId w:val="16"/>
        </w:numPr>
        <w:spacing w:before="240"/>
        <w:rPr>
          <w:u w:val="none"/>
        </w:rPr>
      </w:pPr>
      <w:r>
        <w:rPr>
          <w:u w:val="none"/>
        </w:rPr>
        <w:t xml:space="preserve">Uncorrected anemia </w:t>
      </w:r>
    </w:p>
    <w:p w14:paraId="60F76634" w14:textId="7DF4612D" w:rsidR="41B18573" w:rsidRDefault="7C9D60CA" w:rsidP="09570D4C">
      <w:pPr>
        <w:pStyle w:val="ListParagraph"/>
        <w:numPr>
          <w:ilvl w:val="0"/>
          <w:numId w:val="16"/>
        </w:numPr>
        <w:spacing w:before="240"/>
        <w:rPr>
          <w:u w:val="none"/>
        </w:rPr>
      </w:pPr>
      <w:r>
        <w:rPr>
          <w:u w:val="none"/>
        </w:rPr>
        <w:t xml:space="preserve">History of venous thrombosis, </w:t>
      </w:r>
      <w:proofErr w:type="gramStart"/>
      <w:r>
        <w:rPr>
          <w:u w:val="none"/>
        </w:rPr>
        <w:t>bleeding</w:t>
      </w:r>
      <w:proofErr w:type="gramEnd"/>
      <w:r>
        <w:rPr>
          <w:u w:val="none"/>
        </w:rPr>
        <w:t xml:space="preserve"> or clotting disorders </w:t>
      </w:r>
    </w:p>
    <w:p w14:paraId="43452F55" w14:textId="7735E44D" w:rsidR="41B18573" w:rsidRDefault="7C9D60CA" w:rsidP="09570D4C">
      <w:pPr>
        <w:pStyle w:val="ListParagraph"/>
        <w:numPr>
          <w:ilvl w:val="0"/>
          <w:numId w:val="16"/>
        </w:numPr>
        <w:spacing w:before="240"/>
        <w:rPr>
          <w:u w:val="none"/>
        </w:rPr>
      </w:pPr>
      <w:r>
        <w:rPr>
          <w:u w:val="none"/>
        </w:rPr>
        <w:t xml:space="preserve">Diabetes mellitus </w:t>
      </w:r>
    </w:p>
    <w:p w14:paraId="0FE08F19" w14:textId="17E0FECE" w:rsidR="41B18573" w:rsidRDefault="7C9D60CA" w:rsidP="09570D4C">
      <w:pPr>
        <w:pStyle w:val="ListParagraph"/>
        <w:numPr>
          <w:ilvl w:val="0"/>
          <w:numId w:val="16"/>
        </w:numPr>
        <w:spacing w:before="240"/>
        <w:rPr>
          <w:u w:val="none"/>
        </w:rPr>
      </w:pPr>
      <w:r>
        <w:rPr>
          <w:u w:val="none"/>
        </w:rPr>
        <w:t xml:space="preserve">Autoimmune disease </w:t>
      </w:r>
    </w:p>
    <w:p w14:paraId="540D14FD" w14:textId="737ED4E8" w:rsidR="41B18573" w:rsidRDefault="7C9D60CA" w:rsidP="09570D4C">
      <w:pPr>
        <w:pStyle w:val="ListParagraph"/>
        <w:numPr>
          <w:ilvl w:val="0"/>
          <w:numId w:val="16"/>
        </w:numPr>
        <w:spacing w:before="240"/>
        <w:rPr>
          <w:u w:val="none"/>
        </w:rPr>
      </w:pPr>
      <w:r>
        <w:rPr>
          <w:u w:val="none"/>
        </w:rPr>
        <w:t xml:space="preserve">Sickle cell disease (sickle cell trait without anemia, and glucose-6-phosphate dehydrogenase deficiency are not disqualifying) </w:t>
      </w:r>
    </w:p>
    <w:p w14:paraId="310C6AA0" w14:textId="73786D53" w:rsidR="41B18573" w:rsidRDefault="7C9D60CA" w:rsidP="09570D4C">
      <w:pPr>
        <w:pStyle w:val="ListParagraph"/>
        <w:numPr>
          <w:ilvl w:val="0"/>
          <w:numId w:val="16"/>
        </w:numPr>
        <w:spacing w:before="240"/>
        <w:rPr>
          <w:u w:val="none"/>
        </w:rPr>
      </w:pPr>
      <w:r>
        <w:rPr>
          <w:u w:val="none"/>
        </w:rPr>
        <w:t xml:space="preserve">Any active communicable infection </w:t>
      </w:r>
    </w:p>
    <w:p w14:paraId="69F49CF3" w14:textId="3CDF7FE1" w:rsidR="41B18573" w:rsidRDefault="7C9D60CA" w:rsidP="09570D4C">
      <w:pPr>
        <w:pStyle w:val="ListParagraph"/>
        <w:numPr>
          <w:ilvl w:val="0"/>
          <w:numId w:val="16"/>
        </w:numPr>
        <w:spacing w:before="240"/>
        <w:rPr>
          <w:u w:val="none"/>
        </w:rPr>
      </w:pPr>
      <w:r>
        <w:rPr>
          <w:u w:val="none"/>
        </w:rPr>
        <w:t xml:space="preserve">Chronic Hepatitis B or Hepatitis C </w:t>
      </w:r>
    </w:p>
    <w:p w14:paraId="2311706B" w14:textId="6CA27CBF" w:rsidR="41B18573" w:rsidRDefault="7C9D60CA" w:rsidP="09570D4C">
      <w:pPr>
        <w:pStyle w:val="ListParagraph"/>
        <w:numPr>
          <w:ilvl w:val="0"/>
          <w:numId w:val="16"/>
        </w:numPr>
        <w:spacing w:before="240"/>
        <w:rPr>
          <w:u w:val="none"/>
        </w:rPr>
      </w:pPr>
      <w:r>
        <w:rPr>
          <w:u w:val="none"/>
        </w:rPr>
        <w:t xml:space="preserve">Systemic allergic reaction to stinging or biting insects, unless has completed venom immune </w:t>
      </w:r>
      <w:proofErr w:type="gramStart"/>
      <w:r>
        <w:rPr>
          <w:u w:val="none"/>
        </w:rPr>
        <w:t>therapy</w:t>
      </w:r>
      <w:proofErr w:type="gramEnd"/>
      <w:r>
        <w:rPr>
          <w:u w:val="none"/>
        </w:rPr>
        <w:t xml:space="preserve"> </w:t>
      </w:r>
    </w:p>
    <w:p w14:paraId="3975BC66" w14:textId="17C017CD" w:rsidR="41B18573" w:rsidRDefault="7C9D60CA" w:rsidP="09570D4C">
      <w:pPr>
        <w:pStyle w:val="ListParagraph"/>
        <w:numPr>
          <w:ilvl w:val="0"/>
          <w:numId w:val="16"/>
        </w:numPr>
        <w:spacing w:before="240"/>
        <w:rPr>
          <w:u w:val="none"/>
        </w:rPr>
      </w:pPr>
      <w:r>
        <w:rPr>
          <w:u w:val="none"/>
        </w:rPr>
        <w:t xml:space="preserve">Allergy to common foods requiring special dietary </w:t>
      </w:r>
      <w:proofErr w:type="gramStart"/>
      <w:r>
        <w:rPr>
          <w:u w:val="none"/>
        </w:rPr>
        <w:t>considerations</w:t>
      </w:r>
      <w:proofErr w:type="gramEnd"/>
      <w:r>
        <w:rPr>
          <w:u w:val="none"/>
        </w:rPr>
        <w:t xml:space="preserve"> </w:t>
      </w:r>
    </w:p>
    <w:p w14:paraId="3970B4D3" w14:textId="417882BF" w:rsidR="41B18573" w:rsidRDefault="7C9D60CA" w:rsidP="09570D4C">
      <w:pPr>
        <w:pStyle w:val="ListParagraph"/>
        <w:numPr>
          <w:ilvl w:val="0"/>
          <w:numId w:val="16"/>
        </w:numPr>
        <w:spacing w:before="240"/>
        <w:rPr>
          <w:u w:val="none"/>
        </w:rPr>
      </w:pPr>
      <w:r>
        <w:rPr>
          <w:u w:val="none"/>
        </w:rPr>
        <w:t xml:space="preserve">A history of drug and alcohol use disorders </w:t>
      </w:r>
    </w:p>
    <w:p w14:paraId="73D5E8D6" w14:textId="275FB443" w:rsidR="009840EE" w:rsidRPr="00750F8E" w:rsidRDefault="7C9D60CA" w:rsidP="09570D4C">
      <w:pPr>
        <w:pStyle w:val="ListParagraph"/>
        <w:numPr>
          <w:ilvl w:val="0"/>
          <w:numId w:val="16"/>
        </w:numPr>
        <w:spacing w:before="240"/>
        <w:rPr>
          <w:u w:val="none"/>
        </w:rPr>
      </w:pPr>
      <w:r>
        <w:rPr>
          <w:u w:val="none"/>
        </w:rPr>
        <w:t>HIV or AIDS</w:t>
      </w:r>
    </w:p>
    <w:sectPr w:rsidR="009840EE" w:rsidRPr="00750F8E">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CF3F" w14:textId="77777777" w:rsidR="009D1F57" w:rsidRDefault="009D1F57" w:rsidP="00410675">
      <w:pPr>
        <w:spacing w:after="0" w:line="240" w:lineRule="auto"/>
      </w:pPr>
      <w:r>
        <w:separator/>
      </w:r>
    </w:p>
  </w:endnote>
  <w:endnote w:type="continuationSeparator" w:id="0">
    <w:p w14:paraId="59394D0D" w14:textId="77777777" w:rsidR="009D1F57" w:rsidRDefault="009D1F57" w:rsidP="00410675">
      <w:pPr>
        <w:spacing w:after="0" w:line="240" w:lineRule="auto"/>
      </w:pPr>
      <w:r>
        <w:continuationSeparator/>
      </w:r>
    </w:p>
  </w:endnote>
  <w:endnote w:type="continuationNotice" w:id="1">
    <w:p w14:paraId="70CEF4EA" w14:textId="77777777" w:rsidR="009D1F57" w:rsidRDefault="009D1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none"/>
      </w:rPr>
      <w:id w:val="766429779"/>
      <w:docPartObj>
        <w:docPartGallery w:val="Page Numbers (Bottom of Page)"/>
        <w:docPartUnique/>
      </w:docPartObj>
    </w:sdtPr>
    <w:sdtEndPr>
      <w:rPr>
        <w:noProof/>
      </w:rPr>
    </w:sdtEndPr>
    <w:sdtContent>
      <w:p w14:paraId="08812DF6" w14:textId="6C1904BC" w:rsidR="00410675" w:rsidRPr="00410675" w:rsidRDefault="00410675" w:rsidP="00A83E3A">
        <w:pPr>
          <w:pStyle w:val="Footer"/>
          <w:jc w:val="center"/>
          <w:rPr>
            <w:u w:val="none"/>
          </w:rPr>
        </w:pPr>
        <w:r w:rsidRPr="00410675">
          <w:rPr>
            <w:u w:val="none"/>
          </w:rPr>
          <w:fldChar w:fldCharType="begin"/>
        </w:r>
        <w:r w:rsidRPr="00410675">
          <w:rPr>
            <w:u w:val="none"/>
          </w:rPr>
          <w:instrText xml:space="preserve"> PAGE   \* MERGEFORMAT </w:instrText>
        </w:r>
        <w:r w:rsidRPr="00410675">
          <w:rPr>
            <w:u w:val="none"/>
          </w:rPr>
          <w:fldChar w:fldCharType="separate"/>
        </w:r>
        <w:r w:rsidRPr="00410675">
          <w:rPr>
            <w:noProof/>
            <w:u w:val="none"/>
          </w:rPr>
          <w:t>2</w:t>
        </w:r>
        <w:r w:rsidRPr="00410675">
          <w:rPr>
            <w:noProof/>
            <w:u w:val="none"/>
          </w:rPr>
          <w:fldChar w:fldCharType="end"/>
        </w:r>
      </w:p>
    </w:sdtContent>
  </w:sdt>
  <w:p w14:paraId="559E4562" w14:textId="77777777" w:rsidR="00410675" w:rsidRPr="00410675" w:rsidRDefault="00410675">
    <w:pPr>
      <w:pStyle w:val="Footer"/>
      <w:rPr>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585C" w14:textId="77777777" w:rsidR="009D1F57" w:rsidRDefault="009D1F57" w:rsidP="00410675">
      <w:pPr>
        <w:spacing w:after="0" w:line="240" w:lineRule="auto"/>
      </w:pPr>
      <w:r>
        <w:separator/>
      </w:r>
    </w:p>
  </w:footnote>
  <w:footnote w:type="continuationSeparator" w:id="0">
    <w:p w14:paraId="1DEF42CF" w14:textId="77777777" w:rsidR="009D1F57" w:rsidRDefault="009D1F57" w:rsidP="00410675">
      <w:pPr>
        <w:spacing w:after="0" w:line="240" w:lineRule="auto"/>
      </w:pPr>
      <w:r>
        <w:continuationSeparator/>
      </w:r>
    </w:p>
  </w:footnote>
  <w:footnote w:type="continuationNotice" w:id="1">
    <w:p w14:paraId="5E42F699" w14:textId="77777777" w:rsidR="009D1F57" w:rsidRDefault="009D1F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3F29" w14:textId="59BD6E49" w:rsidR="004B7DE5" w:rsidRDefault="004B7DE5" w:rsidP="00250339">
    <w:pPr>
      <w:pStyle w:val="NormalWeb"/>
      <w:jc w:val="right"/>
    </w:pPr>
    <w:r>
      <w:rPr>
        <w:noProof/>
      </w:rPr>
      <w:drawing>
        <wp:anchor distT="0" distB="0" distL="114300" distR="114300" simplePos="0" relativeHeight="251658240" behindDoc="1" locked="0" layoutInCell="1" allowOverlap="1" wp14:anchorId="0A62A798" wp14:editId="65161C51">
          <wp:simplePos x="0" y="0"/>
          <wp:positionH relativeFrom="column">
            <wp:posOffset>-786809</wp:posOffset>
          </wp:positionH>
          <wp:positionV relativeFrom="paragraph">
            <wp:posOffset>-329609</wp:posOffset>
          </wp:positionV>
          <wp:extent cx="956930" cy="956930"/>
          <wp:effectExtent l="0" t="0" r="0" b="0"/>
          <wp:wrapNone/>
          <wp:docPr id="3" name="Picture 2" descr="A green alligator with various insigni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alligator with various insignia&#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349" cy="963349"/>
                  </a:xfrm>
                  <a:prstGeom prst="rect">
                    <a:avLst/>
                  </a:prstGeom>
                  <a:noFill/>
                  <a:ln>
                    <a:noFill/>
                  </a:ln>
                </pic:spPr>
              </pic:pic>
            </a:graphicData>
          </a:graphic>
          <wp14:sizeRelH relativeFrom="page">
            <wp14:pctWidth>0</wp14:pctWidth>
          </wp14:sizeRelH>
          <wp14:sizeRelV relativeFrom="page">
            <wp14:pctHeight>0</wp14:pctHeight>
          </wp14:sizeRelV>
        </wp:anchor>
      </w:drawing>
    </w:r>
    <w:r w:rsidR="00250339">
      <w:t>Current as of: 12 June 2024</w:t>
    </w:r>
  </w:p>
  <w:p w14:paraId="225EA59B" w14:textId="4897F445" w:rsidR="004B7DE5" w:rsidRDefault="004B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E3C7"/>
    <w:multiLevelType w:val="hybridMultilevel"/>
    <w:tmpl w:val="803CF8B0"/>
    <w:lvl w:ilvl="0" w:tplc="3DE4B9EC">
      <w:numFmt w:val="bullet"/>
      <w:lvlText w:val="□"/>
      <w:lvlJc w:val="left"/>
      <w:pPr>
        <w:ind w:left="720" w:hanging="360"/>
      </w:pPr>
      <w:rPr>
        <w:rFonts w:ascii="Arial" w:eastAsia="Arial" w:hAnsi="Arial" w:hint="default"/>
        <w:b w:val="0"/>
        <w:bCs w:val="0"/>
        <w:i w:val="0"/>
        <w:iCs w:val="0"/>
        <w:spacing w:val="0"/>
        <w:w w:val="100"/>
        <w:sz w:val="20"/>
        <w:szCs w:val="20"/>
      </w:rPr>
    </w:lvl>
    <w:lvl w:ilvl="1" w:tplc="C6D09E3A">
      <w:start w:val="1"/>
      <w:numFmt w:val="bullet"/>
      <w:lvlText w:val="o"/>
      <w:lvlJc w:val="left"/>
      <w:pPr>
        <w:ind w:left="1440" w:hanging="360"/>
      </w:pPr>
      <w:rPr>
        <w:rFonts w:ascii="Courier New" w:hAnsi="Courier New" w:hint="default"/>
      </w:rPr>
    </w:lvl>
    <w:lvl w:ilvl="2" w:tplc="91F04078">
      <w:start w:val="1"/>
      <w:numFmt w:val="bullet"/>
      <w:lvlText w:val=""/>
      <w:lvlJc w:val="left"/>
      <w:pPr>
        <w:ind w:left="2160" w:hanging="360"/>
      </w:pPr>
      <w:rPr>
        <w:rFonts w:ascii="Wingdings" w:hAnsi="Wingdings" w:hint="default"/>
      </w:rPr>
    </w:lvl>
    <w:lvl w:ilvl="3" w:tplc="C658A3EA">
      <w:start w:val="1"/>
      <w:numFmt w:val="bullet"/>
      <w:lvlText w:val=""/>
      <w:lvlJc w:val="left"/>
      <w:pPr>
        <w:ind w:left="2880" w:hanging="360"/>
      </w:pPr>
      <w:rPr>
        <w:rFonts w:ascii="Symbol" w:hAnsi="Symbol" w:hint="default"/>
      </w:rPr>
    </w:lvl>
    <w:lvl w:ilvl="4" w:tplc="EA127B66">
      <w:start w:val="1"/>
      <w:numFmt w:val="bullet"/>
      <w:lvlText w:val="o"/>
      <w:lvlJc w:val="left"/>
      <w:pPr>
        <w:ind w:left="3600" w:hanging="360"/>
      </w:pPr>
      <w:rPr>
        <w:rFonts w:ascii="Courier New" w:hAnsi="Courier New" w:hint="default"/>
      </w:rPr>
    </w:lvl>
    <w:lvl w:ilvl="5" w:tplc="93F6EC14">
      <w:start w:val="1"/>
      <w:numFmt w:val="bullet"/>
      <w:lvlText w:val=""/>
      <w:lvlJc w:val="left"/>
      <w:pPr>
        <w:ind w:left="4320" w:hanging="360"/>
      </w:pPr>
      <w:rPr>
        <w:rFonts w:ascii="Wingdings" w:hAnsi="Wingdings" w:hint="default"/>
      </w:rPr>
    </w:lvl>
    <w:lvl w:ilvl="6" w:tplc="6D0A9DE4">
      <w:start w:val="1"/>
      <w:numFmt w:val="bullet"/>
      <w:lvlText w:val=""/>
      <w:lvlJc w:val="left"/>
      <w:pPr>
        <w:ind w:left="5040" w:hanging="360"/>
      </w:pPr>
      <w:rPr>
        <w:rFonts w:ascii="Symbol" w:hAnsi="Symbol" w:hint="default"/>
      </w:rPr>
    </w:lvl>
    <w:lvl w:ilvl="7" w:tplc="BC84A7AE">
      <w:start w:val="1"/>
      <w:numFmt w:val="bullet"/>
      <w:lvlText w:val="o"/>
      <w:lvlJc w:val="left"/>
      <w:pPr>
        <w:ind w:left="5760" w:hanging="360"/>
      </w:pPr>
      <w:rPr>
        <w:rFonts w:ascii="Courier New" w:hAnsi="Courier New" w:hint="default"/>
      </w:rPr>
    </w:lvl>
    <w:lvl w:ilvl="8" w:tplc="38382C8C">
      <w:start w:val="1"/>
      <w:numFmt w:val="bullet"/>
      <w:lvlText w:val=""/>
      <w:lvlJc w:val="left"/>
      <w:pPr>
        <w:ind w:left="6480" w:hanging="360"/>
      </w:pPr>
      <w:rPr>
        <w:rFonts w:ascii="Wingdings" w:hAnsi="Wingdings" w:hint="default"/>
      </w:rPr>
    </w:lvl>
  </w:abstractNum>
  <w:abstractNum w:abstractNumId="1" w15:restartNumberingAfterBreak="0">
    <w:nsid w:val="16980A5D"/>
    <w:multiLevelType w:val="hybridMultilevel"/>
    <w:tmpl w:val="F21A8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003B2B"/>
    <w:multiLevelType w:val="hybridMultilevel"/>
    <w:tmpl w:val="CAC21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5D5BF6"/>
    <w:multiLevelType w:val="hybridMultilevel"/>
    <w:tmpl w:val="CAC21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2C3200"/>
    <w:multiLevelType w:val="hybridMultilevel"/>
    <w:tmpl w:val="CAC21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CA6FEF"/>
    <w:multiLevelType w:val="hybridMultilevel"/>
    <w:tmpl w:val="63CE3A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A62267"/>
    <w:multiLevelType w:val="hybridMultilevel"/>
    <w:tmpl w:val="1074A1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A66E30"/>
    <w:multiLevelType w:val="hybridMultilevel"/>
    <w:tmpl w:val="04BE4322"/>
    <w:lvl w:ilvl="0" w:tplc="FFFFFFFF">
      <w:start w:val="1"/>
      <w:numFmt w:val="bullet"/>
      <w:lvlText w:val="□"/>
      <w:lvlJc w:val="left"/>
      <w:pPr>
        <w:ind w:left="720" w:hanging="360"/>
      </w:pPr>
      <w:rPr>
        <w:rFonts w:ascii="Arial" w:hAnsi="Arial" w:hint="default"/>
        <w:b w:val="0"/>
        <w:bCs w:val="0"/>
        <w:i w:val="0"/>
        <w:iCs w:val="0"/>
        <w:spacing w:val="0"/>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F031C"/>
    <w:multiLevelType w:val="hybridMultilevel"/>
    <w:tmpl w:val="9034A556"/>
    <w:lvl w:ilvl="0" w:tplc="3DE4B9EC">
      <w:numFmt w:val="bullet"/>
      <w:lvlText w:val="□"/>
      <w:lvlJc w:val="left"/>
      <w:pPr>
        <w:ind w:left="720" w:hanging="360"/>
      </w:pPr>
      <w:rPr>
        <w:rFonts w:ascii="Arial" w:eastAsia="Arial" w:hAnsi="Arial" w:hint="default"/>
        <w:b w:val="0"/>
        <w:bCs w:val="0"/>
        <w:i w:val="0"/>
        <w:iCs w:val="0"/>
        <w:spacing w:val="0"/>
        <w:w w:val="100"/>
        <w:sz w:val="20"/>
        <w:szCs w:val="20"/>
      </w:rPr>
    </w:lvl>
    <w:lvl w:ilvl="1" w:tplc="4B90462E">
      <w:start w:val="1"/>
      <w:numFmt w:val="bullet"/>
      <w:lvlText w:val="o"/>
      <w:lvlJc w:val="left"/>
      <w:pPr>
        <w:ind w:left="1440" w:hanging="360"/>
      </w:pPr>
      <w:rPr>
        <w:rFonts w:ascii="Courier New" w:hAnsi="Courier New" w:hint="default"/>
      </w:rPr>
    </w:lvl>
    <w:lvl w:ilvl="2" w:tplc="B85AC478">
      <w:start w:val="1"/>
      <w:numFmt w:val="bullet"/>
      <w:lvlText w:val=""/>
      <w:lvlJc w:val="left"/>
      <w:pPr>
        <w:ind w:left="2160" w:hanging="360"/>
      </w:pPr>
      <w:rPr>
        <w:rFonts w:ascii="Wingdings" w:hAnsi="Wingdings" w:hint="default"/>
      </w:rPr>
    </w:lvl>
    <w:lvl w:ilvl="3" w:tplc="C646E604">
      <w:start w:val="1"/>
      <w:numFmt w:val="bullet"/>
      <w:lvlText w:val=""/>
      <w:lvlJc w:val="left"/>
      <w:pPr>
        <w:ind w:left="2880" w:hanging="360"/>
      </w:pPr>
      <w:rPr>
        <w:rFonts w:ascii="Symbol" w:hAnsi="Symbol" w:hint="default"/>
      </w:rPr>
    </w:lvl>
    <w:lvl w:ilvl="4" w:tplc="DF705768">
      <w:start w:val="1"/>
      <w:numFmt w:val="bullet"/>
      <w:lvlText w:val="o"/>
      <w:lvlJc w:val="left"/>
      <w:pPr>
        <w:ind w:left="3600" w:hanging="360"/>
      </w:pPr>
      <w:rPr>
        <w:rFonts w:ascii="Courier New" w:hAnsi="Courier New" w:hint="default"/>
      </w:rPr>
    </w:lvl>
    <w:lvl w:ilvl="5" w:tplc="BE5A2904">
      <w:start w:val="1"/>
      <w:numFmt w:val="bullet"/>
      <w:lvlText w:val=""/>
      <w:lvlJc w:val="left"/>
      <w:pPr>
        <w:ind w:left="4320" w:hanging="360"/>
      </w:pPr>
      <w:rPr>
        <w:rFonts w:ascii="Wingdings" w:hAnsi="Wingdings" w:hint="default"/>
      </w:rPr>
    </w:lvl>
    <w:lvl w:ilvl="6" w:tplc="CF02FE66">
      <w:start w:val="1"/>
      <w:numFmt w:val="bullet"/>
      <w:lvlText w:val=""/>
      <w:lvlJc w:val="left"/>
      <w:pPr>
        <w:ind w:left="5040" w:hanging="360"/>
      </w:pPr>
      <w:rPr>
        <w:rFonts w:ascii="Symbol" w:hAnsi="Symbol" w:hint="default"/>
      </w:rPr>
    </w:lvl>
    <w:lvl w:ilvl="7" w:tplc="12A6EB20">
      <w:start w:val="1"/>
      <w:numFmt w:val="bullet"/>
      <w:lvlText w:val="o"/>
      <w:lvlJc w:val="left"/>
      <w:pPr>
        <w:ind w:left="5760" w:hanging="360"/>
      </w:pPr>
      <w:rPr>
        <w:rFonts w:ascii="Courier New" w:hAnsi="Courier New" w:hint="default"/>
      </w:rPr>
    </w:lvl>
    <w:lvl w:ilvl="8" w:tplc="E9A29DC0">
      <w:start w:val="1"/>
      <w:numFmt w:val="bullet"/>
      <w:lvlText w:val=""/>
      <w:lvlJc w:val="left"/>
      <w:pPr>
        <w:ind w:left="6480" w:hanging="360"/>
      </w:pPr>
      <w:rPr>
        <w:rFonts w:ascii="Wingdings" w:hAnsi="Wingdings" w:hint="default"/>
      </w:rPr>
    </w:lvl>
  </w:abstractNum>
  <w:abstractNum w:abstractNumId="9" w15:restartNumberingAfterBreak="0">
    <w:nsid w:val="567F2171"/>
    <w:multiLevelType w:val="hybridMultilevel"/>
    <w:tmpl w:val="B31019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374BB0"/>
    <w:multiLevelType w:val="hybridMultilevel"/>
    <w:tmpl w:val="B8CA90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6BEB9A"/>
    <w:multiLevelType w:val="hybridMultilevel"/>
    <w:tmpl w:val="141A9A40"/>
    <w:lvl w:ilvl="0" w:tplc="3DE4B9EC">
      <w:numFmt w:val="bullet"/>
      <w:lvlText w:val="□"/>
      <w:lvlJc w:val="left"/>
      <w:pPr>
        <w:ind w:left="720" w:hanging="360"/>
      </w:pPr>
      <w:rPr>
        <w:rFonts w:ascii="Arial" w:eastAsia="Arial" w:hAnsi="Arial" w:hint="default"/>
        <w:b w:val="0"/>
        <w:bCs w:val="0"/>
        <w:i w:val="0"/>
        <w:iCs w:val="0"/>
        <w:spacing w:val="0"/>
        <w:w w:val="100"/>
        <w:sz w:val="20"/>
        <w:szCs w:val="20"/>
      </w:rPr>
    </w:lvl>
    <w:lvl w:ilvl="1" w:tplc="19DC5FAA">
      <w:start w:val="1"/>
      <w:numFmt w:val="bullet"/>
      <w:lvlText w:val="o"/>
      <w:lvlJc w:val="left"/>
      <w:pPr>
        <w:ind w:left="1440" w:hanging="360"/>
      </w:pPr>
      <w:rPr>
        <w:rFonts w:ascii="Courier New" w:hAnsi="Courier New" w:hint="default"/>
      </w:rPr>
    </w:lvl>
    <w:lvl w:ilvl="2" w:tplc="94447198">
      <w:start w:val="1"/>
      <w:numFmt w:val="bullet"/>
      <w:lvlText w:val=""/>
      <w:lvlJc w:val="left"/>
      <w:pPr>
        <w:ind w:left="2160" w:hanging="360"/>
      </w:pPr>
      <w:rPr>
        <w:rFonts w:ascii="Wingdings" w:hAnsi="Wingdings" w:hint="default"/>
      </w:rPr>
    </w:lvl>
    <w:lvl w:ilvl="3" w:tplc="521C58F6">
      <w:start w:val="1"/>
      <w:numFmt w:val="bullet"/>
      <w:lvlText w:val=""/>
      <w:lvlJc w:val="left"/>
      <w:pPr>
        <w:ind w:left="2880" w:hanging="360"/>
      </w:pPr>
      <w:rPr>
        <w:rFonts w:ascii="Symbol" w:hAnsi="Symbol" w:hint="default"/>
      </w:rPr>
    </w:lvl>
    <w:lvl w:ilvl="4" w:tplc="541620FA">
      <w:start w:val="1"/>
      <w:numFmt w:val="bullet"/>
      <w:lvlText w:val="o"/>
      <w:lvlJc w:val="left"/>
      <w:pPr>
        <w:ind w:left="3600" w:hanging="360"/>
      </w:pPr>
      <w:rPr>
        <w:rFonts w:ascii="Courier New" w:hAnsi="Courier New" w:hint="default"/>
      </w:rPr>
    </w:lvl>
    <w:lvl w:ilvl="5" w:tplc="9A24D80A">
      <w:start w:val="1"/>
      <w:numFmt w:val="bullet"/>
      <w:lvlText w:val=""/>
      <w:lvlJc w:val="left"/>
      <w:pPr>
        <w:ind w:left="4320" w:hanging="360"/>
      </w:pPr>
      <w:rPr>
        <w:rFonts w:ascii="Wingdings" w:hAnsi="Wingdings" w:hint="default"/>
      </w:rPr>
    </w:lvl>
    <w:lvl w:ilvl="6" w:tplc="7F8483B4">
      <w:start w:val="1"/>
      <w:numFmt w:val="bullet"/>
      <w:lvlText w:val=""/>
      <w:lvlJc w:val="left"/>
      <w:pPr>
        <w:ind w:left="5040" w:hanging="360"/>
      </w:pPr>
      <w:rPr>
        <w:rFonts w:ascii="Symbol" w:hAnsi="Symbol" w:hint="default"/>
      </w:rPr>
    </w:lvl>
    <w:lvl w:ilvl="7" w:tplc="2A3EFA50">
      <w:start w:val="1"/>
      <w:numFmt w:val="bullet"/>
      <w:lvlText w:val="o"/>
      <w:lvlJc w:val="left"/>
      <w:pPr>
        <w:ind w:left="5760" w:hanging="360"/>
      </w:pPr>
      <w:rPr>
        <w:rFonts w:ascii="Courier New" w:hAnsi="Courier New" w:hint="default"/>
      </w:rPr>
    </w:lvl>
    <w:lvl w:ilvl="8" w:tplc="9CD08516">
      <w:start w:val="1"/>
      <w:numFmt w:val="bullet"/>
      <w:lvlText w:val=""/>
      <w:lvlJc w:val="left"/>
      <w:pPr>
        <w:ind w:left="6480" w:hanging="360"/>
      </w:pPr>
      <w:rPr>
        <w:rFonts w:ascii="Wingdings" w:hAnsi="Wingdings" w:hint="default"/>
      </w:rPr>
    </w:lvl>
  </w:abstractNum>
  <w:abstractNum w:abstractNumId="12" w15:restartNumberingAfterBreak="0">
    <w:nsid w:val="66C43963"/>
    <w:multiLevelType w:val="hybridMultilevel"/>
    <w:tmpl w:val="E50815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20767C"/>
    <w:multiLevelType w:val="hybridMultilevel"/>
    <w:tmpl w:val="BEB4AE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3157E7"/>
    <w:multiLevelType w:val="hybridMultilevel"/>
    <w:tmpl w:val="F9142A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231248B"/>
    <w:multiLevelType w:val="hybridMultilevel"/>
    <w:tmpl w:val="295E58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7945362">
    <w:abstractNumId w:val="5"/>
  </w:num>
  <w:num w:numId="2" w16cid:durableId="1410008134">
    <w:abstractNumId w:val="1"/>
  </w:num>
  <w:num w:numId="3" w16cid:durableId="1916435285">
    <w:abstractNumId w:val="14"/>
  </w:num>
  <w:num w:numId="4" w16cid:durableId="519129716">
    <w:abstractNumId w:val="9"/>
  </w:num>
  <w:num w:numId="5" w16cid:durableId="1254239461">
    <w:abstractNumId w:val="12"/>
  </w:num>
  <w:num w:numId="6" w16cid:durableId="257715140">
    <w:abstractNumId w:val="2"/>
  </w:num>
  <w:num w:numId="7" w16cid:durableId="1840384679">
    <w:abstractNumId w:val="4"/>
  </w:num>
  <w:num w:numId="8" w16cid:durableId="696278297">
    <w:abstractNumId w:val="15"/>
  </w:num>
  <w:num w:numId="9" w16cid:durableId="1300722547">
    <w:abstractNumId w:val="13"/>
  </w:num>
  <w:num w:numId="10" w16cid:durableId="1548878407">
    <w:abstractNumId w:val="10"/>
  </w:num>
  <w:num w:numId="11" w16cid:durableId="70203385">
    <w:abstractNumId w:val="6"/>
  </w:num>
  <w:num w:numId="12" w16cid:durableId="592056405">
    <w:abstractNumId w:val="3"/>
  </w:num>
  <w:num w:numId="13" w16cid:durableId="2076513569">
    <w:abstractNumId w:val="0"/>
  </w:num>
  <w:num w:numId="14" w16cid:durableId="1991715053">
    <w:abstractNumId w:val="8"/>
  </w:num>
  <w:num w:numId="15" w16cid:durableId="1697847307">
    <w:abstractNumId w:val="11"/>
  </w:num>
  <w:num w:numId="16" w16cid:durableId="210248972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0B"/>
    <w:rsid w:val="0000128F"/>
    <w:rsid w:val="00001F29"/>
    <w:rsid w:val="0000477A"/>
    <w:rsid w:val="000055D2"/>
    <w:rsid w:val="00006684"/>
    <w:rsid w:val="000077B0"/>
    <w:rsid w:val="00010E71"/>
    <w:rsid w:val="00012065"/>
    <w:rsid w:val="000139B0"/>
    <w:rsid w:val="00013E07"/>
    <w:rsid w:val="000144AE"/>
    <w:rsid w:val="00017197"/>
    <w:rsid w:val="00017EA2"/>
    <w:rsid w:val="00020A10"/>
    <w:rsid w:val="00020B71"/>
    <w:rsid w:val="000212F4"/>
    <w:rsid w:val="00022423"/>
    <w:rsid w:val="00022FC9"/>
    <w:rsid w:val="00024BFF"/>
    <w:rsid w:val="00024CAD"/>
    <w:rsid w:val="00027204"/>
    <w:rsid w:val="00031DD2"/>
    <w:rsid w:val="00032089"/>
    <w:rsid w:val="00034459"/>
    <w:rsid w:val="00034B18"/>
    <w:rsid w:val="00035FD6"/>
    <w:rsid w:val="000438EC"/>
    <w:rsid w:val="00044143"/>
    <w:rsid w:val="00044869"/>
    <w:rsid w:val="00051953"/>
    <w:rsid w:val="000529C7"/>
    <w:rsid w:val="00053A4D"/>
    <w:rsid w:val="000555DD"/>
    <w:rsid w:val="00057A0A"/>
    <w:rsid w:val="00063209"/>
    <w:rsid w:val="000638ED"/>
    <w:rsid w:val="00065041"/>
    <w:rsid w:val="0006507B"/>
    <w:rsid w:val="00065764"/>
    <w:rsid w:val="00065D40"/>
    <w:rsid w:val="00065FB4"/>
    <w:rsid w:val="00067E57"/>
    <w:rsid w:val="00070218"/>
    <w:rsid w:val="000718B6"/>
    <w:rsid w:val="00073011"/>
    <w:rsid w:val="00073AFE"/>
    <w:rsid w:val="00073E13"/>
    <w:rsid w:val="000753EE"/>
    <w:rsid w:val="00075731"/>
    <w:rsid w:val="000762B3"/>
    <w:rsid w:val="0007634A"/>
    <w:rsid w:val="00077237"/>
    <w:rsid w:val="00080A30"/>
    <w:rsid w:val="00083907"/>
    <w:rsid w:val="000843DF"/>
    <w:rsid w:val="000847F6"/>
    <w:rsid w:val="0008584D"/>
    <w:rsid w:val="00085F7D"/>
    <w:rsid w:val="00086151"/>
    <w:rsid w:val="00087171"/>
    <w:rsid w:val="000872E0"/>
    <w:rsid w:val="00087A87"/>
    <w:rsid w:val="00090123"/>
    <w:rsid w:val="0009065A"/>
    <w:rsid w:val="0009283F"/>
    <w:rsid w:val="0009285A"/>
    <w:rsid w:val="00093C68"/>
    <w:rsid w:val="00094434"/>
    <w:rsid w:val="0009453E"/>
    <w:rsid w:val="00094592"/>
    <w:rsid w:val="00094D58"/>
    <w:rsid w:val="00094F22"/>
    <w:rsid w:val="000951B9"/>
    <w:rsid w:val="0009561E"/>
    <w:rsid w:val="00095E34"/>
    <w:rsid w:val="00097900"/>
    <w:rsid w:val="000A271A"/>
    <w:rsid w:val="000A68C9"/>
    <w:rsid w:val="000A7EC7"/>
    <w:rsid w:val="000B0D9A"/>
    <w:rsid w:val="000B100D"/>
    <w:rsid w:val="000B1BD8"/>
    <w:rsid w:val="000B2AB9"/>
    <w:rsid w:val="000B3732"/>
    <w:rsid w:val="000B42F7"/>
    <w:rsid w:val="000B4882"/>
    <w:rsid w:val="000B5C18"/>
    <w:rsid w:val="000B7121"/>
    <w:rsid w:val="000B729D"/>
    <w:rsid w:val="000B7D53"/>
    <w:rsid w:val="000C1437"/>
    <w:rsid w:val="000C222B"/>
    <w:rsid w:val="000C258C"/>
    <w:rsid w:val="000C2891"/>
    <w:rsid w:val="000C2B0E"/>
    <w:rsid w:val="000C36BF"/>
    <w:rsid w:val="000C4986"/>
    <w:rsid w:val="000C498B"/>
    <w:rsid w:val="000C4D8A"/>
    <w:rsid w:val="000C5C16"/>
    <w:rsid w:val="000C5C7C"/>
    <w:rsid w:val="000C671C"/>
    <w:rsid w:val="000C6D59"/>
    <w:rsid w:val="000D0681"/>
    <w:rsid w:val="000D09CF"/>
    <w:rsid w:val="000D2030"/>
    <w:rsid w:val="000D2D5D"/>
    <w:rsid w:val="000D305B"/>
    <w:rsid w:val="000D76C4"/>
    <w:rsid w:val="000D7733"/>
    <w:rsid w:val="000E3FCB"/>
    <w:rsid w:val="000E40FA"/>
    <w:rsid w:val="000E56F5"/>
    <w:rsid w:val="000E5DE1"/>
    <w:rsid w:val="000E60E1"/>
    <w:rsid w:val="000E679A"/>
    <w:rsid w:val="000F28BD"/>
    <w:rsid w:val="000F3E3E"/>
    <w:rsid w:val="000F5629"/>
    <w:rsid w:val="000F5B25"/>
    <w:rsid w:val="000F6E77"/>
    <w:rsid w:val="000F73DA"/>
    <w:rsid w:val="000F75B0"/>
    <w:rsid w:val="000F766E"/>
    <w:rsid w:val="00100D25"/>
    <w:rsid w:val="00100D8A"/>
    <w:rsid w:val="00101A87"/>
    <w:rsid w:val="00101D81"/>
    <w:rsid w:val="0010265D"/>
    <w:rsid w:val="00102669"/>
    <w:rsid w:val="0010283B"/>
    <w:rsid w:val="00103091"/>
    <w:rsid w:val="001058B8"/>
    <w:rsid w:val="00107A27"/>
    <w:rsid w:val="00107CD8"/>
    <w:rsid w:val="00112B2B"/>
    <w:rsid w:val="001131E9"/>
    <w:rsid w:val="001139BA"/>
    <w:rsid w:val="00114586"/>
    <w:rsid w:val="001149C9"/>
    <w:rsid w:val="001161F7"/>
    <w:rsid w:val="00116837"/>
    <w:rsid w:val="00116BB9"/>
    <w:rsid w:val="00120E20"/>
    <w:rsid w:val="00121E7D"/>
    <w:rsid w:val="001246A6"/>
    <w:rsid w:val="00126DC1"/>
    <w:rsid w:val="00127581"/>
    <w:rsid w:val="001312E7"/>
    <w:rsid w:val="00131C0B"/>
    <w:rsid w:val="001335CF"/>
    <w:rsid w:val="001365A7"/>
    <w:rsid w:val="0013664A"/>
    <w:rsid w:val="0014072C"/>
    <w:rsid w:val="00141E25"/>
    <w:rsid w:val="0014244B"/>
    <w:rsid w:val="00143FC0"/>
    <w:rsid w:val="0014471B"/>
    <w:rsid w:val="00144B96"/>
    <w:rsid w:val="00147932"/>
    <w:rsid w:val="00147DA1"/>
    <w:rsid w:val="00150454"/>
    <w:rsid w:val="00151765"/>
    <w:rsid w:val="00152A99"/>
    <w:rsid w:val="00153697"/>
    <w:rsid w:val="00156888"/>
    <w:rsid w:val="0016030C"/>
    <w:rsid w:val="00160CF9"/>
    <w:rsid w:val="0016190E"/>
    <w:rsid w:val="00162E31"/>
    <w:rsid w:val="0016316D"/>
    <w:rsid w:val="00163EF8"/>
    <w:rsid w:val="001656E1"/>
    <w:rsid w:val="00167E3C"/>
    <w:rsid w:val="00170E3F"/>
    <w:rsid w:val="0017118B"/>
    <w:rsid w:val="001712E4"/>
    <w:rsid w:val="00171F3E"/>
    <w:rsid w:val="00172090"/>
    <w:rsid w:val="001746B3"/>
    <w:rsid w:val="00174981"/>
    <w:rsid w:val="00175E0E"/>
    <w:rsid w:val="00176BA7"/>
    <w:rsid w:val="00177E2D"/>
    <w:rsid w:val="00181392"/>
    <w:rsid w:val="0018231D"/>
    <w:rsid w:val="00184559"/>
    <w:rsid w:val="00184795"/>
    <w:rsid w:val="00185B6E"/>
    <w:rsid w:val="00186E7B"/>
    <w:rsid w:val="001911B0"/>
    <w:rsid w:val="00193C78"/>
    <w:rsid w:val="00194EE4"/>
    <w:rsid w:val="001964E2"/>
    <w:rsid w:val="001A092F"/>
    <w:rsid w:val="001A2301"/>
    <w:rsid w:val="001A33A6"/>
    <w:rsid w:val="001A41AC"/>
    <w:rsid w:val="001A4931"/>
    <w:rsid w:val="001A7144"/>
    <w:rsid w:val="001B00D0"/>
    <w:rsid w:val="001B021D"/>
    <w:rsid w:val="001B09F6"/>
    <w:rsid w:val="001B1103"/>
    <w:rsid w:val="001B1CE1"/>
    <w:rsid w:val="001B5928"/>
    <w:rsid w:val="001B660A"/>
    <w:rsid w:val="001B7549"/>
    <w:rsid w:val="001C0B46"/>
    <w:rsid w:val="001C0DC6"/>
    <w:rsid w:val="001C2329"/>
    <w:rsid w:val="001C2A3F"/>
    <w:rsid w:val="001C3049"/>
    <w:rsid w:val="001C7033"/>
    <w:rsid w:val="001D02A5"/>
    <w:rsid w:val="001D10F6"/>
    <w:rsid w:val="001D195E"/>
    <w:rsid w:val="001D1FC6"/>
    <w:rsid w:val="001D40DF"/>
    <w:rsid w:val="001D5005"/>
    <w:rsid w:val="001D528D"/>
    <w:rsid w:val="001D5D4F"/>
    <w:rsid w:val="001D5EFB"/>
    <w:rsid w:val="001D7B1E"/>
    <w:rsid w:val="001E1994"/>
    <w:rsid w:val="001E1C06"/>
    <w:rsid w:val="001E2102"/>
    <w:rsid w:val="001E2739"/>
    <w:rsid w:val="001E4483"/>
    <w:rsid w:val="001E49D3"/>
    <w:rsid w:val="001E5C10"/>
    <w:rsid w:val="001E5F00"/>
    <w:rsid w:val="001F09AC"/>
    <w:rsid w:val="001F0AA1"/>
    <w:rsid w:val="001F14E6"/>
    <w:rsid w:val="001F3AB0"/>
    <w:rsid w:val="001F4910"/>
    <w:rsid w:val="001F61A8"/>
    <w:rsid w:val="001F68F7"/>
    <w:rsid w:val="001F70CF"/>
    <w:rsid w:val="001F7219"/>
    <w:rsid w:val="001F7623"/>
    <w:rsid w:val="00202433"/>
    <w:rsid w:val="00205356"/>
    <w:rsid w:val="00205C6B"/>
    <w:rsid w:val="0020670A"/>
    <w:rsid w:val="00207755"/>
    <w:rsid w:val="00207C48"/>
    <w:rsid w:val="00207E86"/>
    <w:rsid w:val="002111C6"/>
    <w:rsid w:val="00214100"/>
    <w:rsid w:val="00215F7E"/>
    <w:rsid w:val="00216DD4"/>
    <w:rsid w:val="002175CE"/>
    <w:rsid w:val="00221AF2"/>
    <w:rsid w:val="00222B1B"/>
    <w:rsid w:val="002234B2"/>
    <w:rsid w:val="00224C38"/>
    <w:rsid w:val="002253C3"/>
    <w:rsid w:val="00227C10"/>
    <w:rsid w:val="00227DCA"/>
    <w:rsid w:val="00227EB6"/>
    <w:rsid w:val="00230D80"/>
    <w:rsid w:val="00231499"/>
    <w:rsid w:val="00232C0A"/>
    <w:rsid w:val="00234F7D"/>
    <w:rsid w:val="00235A56"/>
    <w:rsid w:val="00235C27"/>
    <w:rsid w:val="002364F9"/>
    <w:rsid w:val="002369BE"/>
    <w:rsid w:val="0024122E"/>
    <w:rsid w:val="00241F87"/>
    <w:rsid w:val="00242308"/>
    <w:rsid w:val="00242BF4"/>
    <w:rsid w:val="00243602"/>
    <w:rsid w:val="002439FE"/>
    <w:rsid w:val="0024424D"/>
    <w:rsid w:val="00245EAF"/>
    <w:rsid w:val="00246DE3"/>
    <w:rsid w:val="002475A4"/>
    <w:rsid w:val="00247A0B"/>
    <w:rsid w:val="00250339"/>
    <w:rsid w:val="0025144F"/>
    <w:rsid w:val="002517DE"/>
    <w:rsid w:val="00251A9F"/>
    <w:rsid w:val="00253971"/>
    <w:rsid w:val="002548D3"/>
    <w:rsid w:val="00255242"/>
    <w:rsid w:val="00255E0E"/>
    <w:rsid w:val="002566A3"/>
    <w:rsid w:val="0025748D"/>
    <w:rsid w:val="00257BCF"/>
    <w:rsid w:val="002613D6"/>
    <w:rsid w:val="00261BF6"/>
    <w:rsid w:val="00264AA8"/>
    <w:rsid w:val="00264AF7"/>
    <w:rsid w:val="002659CB"/>
    <w:rsid w:val="00267F7B"/>
    <w:rsid w:val="00270237"/>
    <w:rsid w:val="00270E0A"/>
    <w:rsid w:val="00270F3B"/>
    <w:rsid w:val="00274341"/>
    <w:rsid w:val="002759DA"/>
    <w:rsid w:val="00275ADA"/>
    <w:rsid w:val="00275D63"/>
    <w:rsid w:val="00276C19"/>
    <w:rsid w:val="00281D52"/>
    <w:rsid w:val="0028335E"/>
    <w:rsid w:val="00283713"/>
    <w:rsid w:val="00283B7D"/>
    <w:rsid w:val="0028426F"/>
    <w:rsid w:val="002928E5"/>
    <w:rsid w:val="002933AD"/>
    <w:rsid w:val="00295797"/>
    <w:rsid w:val="00296DCD"/>
    <w:rsid w:val="00297628"/>
    <w:rsid w:val="002A0DD1"/>
    <w:rsid w:val="002A317E"/>
    <w:rsid w:val="002A33E7"/>
    <w:rsid w:val="002A35E3"/>
    <w:rsid w:val="002A4B87"/>
    <w:rsid w:val="002A50AD"/>
    <w:rsid w:val="002A679E"/>
    <w:rsid w:val="002A7D32"/>
    <w:rsid w:val="002B2B18"/>
    <w:rsid w:val="002B2CDC"/>
    <w:rsid w:val="002B2EDB"/>
    <w:rsid w:val="002B4AA3"/>
    <w:rsid w:val="002B4B37"/>
    <w:rsid w:val="002B53B2"/>
    <w:rsid w:val="002B55EB"/>
    <w:rsid w:val="002B61BC"/>
    <w:rsid w:val="002B6EF4"/>
    <w:rsid w:val="002B71E0"/>
    <w:rsid w:val="002B7B62"/>
    <w:rsid w:val="002C030D"/>
    <w:rsid w:val="002C0402"/>
    <w:rsid w:val="002C083E"/>
    <w:rsid w:val="002C1411"/>
    <w:rsid w:val="002C2496"/>
    <w:rsid w:val="002C27F5"/>
    <w:rsid w:val="002C3A94"/>
    <w:rsid w:val="002C590F"/>
    <w:rsid w:val="002C71C9"/>
    <w:rsid w:val="002C73C6"/>
    <w:rsid w:val="002D0B5C"/>
    <w:rsid w:val="002D1EBF"/>
    <w:rsid w:val="002D389D"/>
    <w:rsid w:val="002E1647"/>
    <w:rsid w:val="002E1A5D"/>
    <w:rsid w:val="002E466A"/>
    <w:rsid w:val="002E468F"/>
    <w:rsid w:val="002E599B"/>
    <w:rsid w:val="002E5D27"/>
    <w:rsid w:val="002E64C4"/>
    <w:rsid w:val="002E799F"/>
    <w:rsid w:val="002F07E9"/>
    <w:rsid w:val="002F1A17"/>
    <w:rsid w:val="002F225A"/>
    <w:rsid w:val="002F3085"/>
    <w:rsid w:val="002F362A"/>
    <w:rsid w:val="002F3AD8"/>
    <w:rsid w:val="002F6444"/>
    <w:rsid w:val="002F6757"/>
    <w:rsid w:val="002F6ACD"/>
    <w:rsid w:val="002F7146"/>
    <w:rsid w:val="002F7EDC"/>
    <w:rsid w:val="003009F1"/>
    <w:rsid w:val="00303428"/>
    <w:rsid w:val="00305359"/>
    <w:rsid w:val="00305BE3"/>
    <w:rsid w:val="00306555"/>
    <w:rsid w:val="00307776"/>
    <w:rsid w:val="00310B14"/>
    <w:rsid w:val="00312A77"/>
    <w:rsid w:val="00312E77"/>
    <w:rsid w:val="0031317F"/>
    <w:rsid w:val="003132E3"/>
    <w:rsid w:val="00313836"/>
    <w:rsid w:val="00313BCE"/>
    <w:rsid w:val="0031596C"/>
    <w:rsid w:val="00320145"/>
    <w:rsid w:val="003213D5"/>
    <w:rsid w:val="00324E97"/>
    <w:rsid w:val="00326A00"/>
    <w:rsid w:val="00327584"/>
    <w:rsid w:val="003279BE"/>
    <w:rsid w:val="003304C2"/>
    <w:rsid w:val="00331456"/>
    <w:rsid w:val="0033227C"/>
    <w:rsid w:val="00332948"/>
    <w:rsid w:val="003333B7"/>
    <w:rsid w:val="00333828"/>
    <w:rsid w:val="00333A7B"/>
    <w:rsid w:val="0033557E"/>
    <w:rsid w:val="00336B55"/>
    <w:rsid w:val="00337279"/>
    <w:rsid w:val="00340E14"/>
    <w:rsid w:val="0034357C"/>
    <w:rsid w:val="00345E6C"/>
    <w:rsid w:val="00346041"/>
    <w:rsid w:val="00352279"/>
    <w:rsid w:val="003552B9"/>
    <w:rsid w:val="00355A17"/>
    <w:rsid w:val="00355D8A"/>
    <w:rsid w:val="0035674F"/>
    <w:rsid w:val="00360CB3"/>
    <w:rsid w:val="00361CF3"/>
    <w:rsid w:val="00361F9D"/>
    <w:rsid w:val="00361FDE"/>
    <w:rsid w:val="003643AB"/>
    <w:rsid w:val="003649FE"/>
    <w:rsid w:val="00364E67"/>
    <w:rsid w:val="003650F3"/>
    <w:rsid w:val="003675BF"/>
    <w:rsid w:val="00367B88"/>
    <w:rsid w:val="00370FB4"/>
    <w:rsid w:val="00371291"/>
    <w:rsid w:val="00372532"/>
    <w:rsid w:val="003729A1"/>
    <w:rsid w:val="00373DD0"/>
    <w:rsid w:val="003748B9"/>
    <w:rsid w:val="003809B6"/>
    <w:rsid w:val="00380B82"/>
    <w:rsid w:val="00382534"/>
    <w:rsid w:val="00383296"/>
    <w:rsid w:val="003849D2"/>
    <w:rsid w:val="00384ADB"/>
    <w:rsid w:val="00385240"/>
    <w:rsid w:val="00385620"/>
    <w:rsid w:val="00385D96"/>
    <w:rsid w:val="00385EF3"/>
    <w:rsid w:val="0038677F"/>
    <w:rsid w:val="00386F18"/>
    <w:rsid w:val="00386F2B"/>
    <w:rsid w:val="00387CD5"/>
    <w:rsid w:val="00390600"/>
    <w:rsid w:val="00393241"/>
    <w:rsid w:val="00393FBD"/>
    <w:rsid w:val="003958DE"/>
    <w:rsid w:val="003975D7"/>
    <w:rsid w:val="003A0E98"/>
    <w:rsid w:val="003A1185"/>
    <w:rsid w:val="003A22CC"/>
    <w:rsid w:val="003A2E24"/>
    <w:rsid w:val="003A46CE"/>
    <w:rsid w:val="003A4AD7"/>
    <w:rsid w:val="003A6808"/>
    <w:rsid w:val="003B1DF5"/>
    <w:rsid w:val="003B26B1"/>
    <w:rsid w:val="003B3B18"/>
    <w:rsid w:val="003B42EE"/>
    <w:rsid w:val="003B52F9"/>
    <w:rsid w:val="003B5D53"/>
    <w:rsid w:val="003B5DCC"/>
    <w:rsid w:val="003B6599"/>
    <w:rsid w:val="003B65F2"/>
    <w:rsid w:val="003B6A97"/>
    <w:rsid w:val="003C07B3"/>
    <w:rsid w:val="003C1108"/>
    <w:rsid w:val="003C1508"/>
    <w:rsid w:val="003C1E59"/>
    <w:rsid w:val="003C224A"/>
    <w:rsid w:val="003C24B5"/>
    <w:rsid w:val="003C4777"/>
    <w:rsid w:val="003C4871"/>
    <w:rsid w:val="003C535F"/>
    <w:rsid w:val="003C5E50"/>
    <w:rsid w:val="003C7E35"/>
    <w:rsid w:val="003D280E"/>
    <w:rsid w:val="003D3055"/>
    <w:rsid w:val="003D3E0C"/>
    <w:rsid w:val="003D4B39"/>
    <w:rsid w:val="003D61A8"/>
    <w:rsid w:val="003E02D0"/>
    <w:rsid w:val="003E057A"/>
    <w:rsid w:val="003E077D"/>
    <w:rsid w:val="003E204B"/>
    <w:rsid w:val="003E3A3F"/>
    <w:rsid w:val="003E4679"/>
    <w:rsid w:val="003E480D"/>
    <w:rsid w:val="003E4D6E"/>
    <w:rsid w:val="003E6C05"/>
    <w:rsid w:val="003E6D6D"/>
    <w:rsid w:val="003E7EB3"/>
    <w:rsid w:val="003F0B57"/>
    <w:rsid w:val="003F5242"/>
    <w:rsid w:val="003F5E2D"/>
    <w:rsid w:val="003F63FC"/>
    <w:rsid w:val="0040050C"/>
    <w:rsid w:val="00400590"/>
    <w:rsid w:val="00401221"/>
    <w:rsid w:val="004019AB"/>
    <w:rsid w:val="00401EF9"/>
    <w:rsid w:val="004020FC"/>
    <w:rsid w:val="00403C2D"/>
    <w:rsid w:val="00404F75"/>
    <w:rsid w:val="00405FCD"/>
    <w:rsid w:val="00406509"/>
    <w:rsid w:val="00406D46"/>
    <w:rsid w:val="00410675"/>
    <w:rsid w:val="004117EC"/>
    <w:rsid w:val="00412212"/>
    <w:rsid w:val="00412274"/>
    <w:rsid w:val="004127A4"/>
    <w:rsid w:val="00412813"/>
    <w:rsid w:val="00413293"/>
    <w:rsid w:val="00415CBF"/>
    <w:rsid w:val="0041642B"/>
    <w:rsid w:val="00417D6E"/>
    <w:rsid w:val="0042248E"/>
    <w:rsid w:val="00422B98"/>
    <w:rsid w:val="0042323B"/>
    <w:rsid w:val="00425BD7"/>
    <w:rsid w:val="00426717"/>
    <w:rsid w:val="00430791"/>
    <w:rsid w:val="00430C18"/>
    <w:rsid w:val="00431E9E"/>
    <w:rsid w:val="004322D4"/>
    <w:rsid w:val="00432818"/>
    <w:rsid w:val="004359B5"/>
    <w:rsid w:val="00436BD0"/>
    <w:rsid w:val="0043778A"/>
    <w:rsid w:val="00442273"/>
    <w:rsid w:val="00442C3E"/>
    <w:rsid w:val="0044321F"/>
    <w:rsid w:val="00443357"/>
    <w:rsid w:val="00444CFC"/>
    <w:rsid w:val="004451F0"/>
    <w:rsid w:val="00445CB8"/>
    <w:rsid w:val="00451DC2"/>
    <w:rsid w:val="00452A8B"/>
    <w:rsid w:val="0045520D"/>
    <w:rsid w:val="00456B53"/>
    <w:rsid w:val="004575E3"/>
    <w:rsid w:val="004602B6"/>
    <w:rsid w:val="00461045"/>
    <w:rsid w:val="00461472"/>
    <w:rsid w:val="004616BC"/>
    <w:rsid w:val="0046380C"/>
    <w:rsid w:val="00464A2B"/>
    <w:rsid w:val="00466EEA"/>
    <w:rsid w:val="0047022F"/>
    <w:rsid w:val="00470BDF"/>
    <w:rsid w:val="004728FF"/>
    <w:rsid w:val="004733E2"/>
    <w:rsid w:val="00474053"/>
    <w:rsid w:val="004745D9"/>
    <w:rsid w:val="0047487C"/>
    <w:rsid w:val="004752B9"/>
    <w:rsid w:val="004766CB"/>
    <w:rsid w:val="004767FD"/>
    <w:rsid w:val="00476DFE"/>
    <w:rsid w:val="00477CAB"/>
    <w:rsid w:val="00483D2D"/>
    <w:rsid w:val="00484199"/>
    <w:rsid w:val="00486EE3"/>
    <w:rsid w:val="00490339"/>
    <w:rsid w:val="004923C7"/>
    <w:rsid w:val="0049295E"/>
    <w:rsid w:val="00492E71"/>
    <w:rsid w:val="0049358B"/>
    <w:rsid w:val="00493B46"/>
    <w:rsid w:val="004941AE"/>
    <w:rsid w:val="00494ACF"/>
    <w:rsid w:val="00496BC9"/>
    <w:rsid w:val="00497E35"/>
    <w:rsid w:val="004A02BE"/>
    <w:rsid w:val="004A1598"/>
    <w:rsid w:val="004A18AB"/>
    <w:rsid w:val="004A36CF"/>
    <w:rsid w:val="004A57C3"/>
    <w:rsid w:val="004A60ED"/>
    <w:rsid w:val="004A64A3"/>
    <w:rsid w:val="004A76EE"/>
    <w:rsid w:val="004B0005"/>
    <w:rsid w:val="004B003E"/>
    <w:rsid w:val="004B39C9"/>
    <w:rsid w:val="004B4197"/>
    <w:rsid w:val="004B4D34"/>
    <w:rsid w:val="004B5CEE"/>
    <w:rsid w:val="004B5D67"/>
    <w:rsid w:val="004B7C73"/>
    <w:rsid w:val="004B7DE5"/>
    <w:rsid w:val="004C0D87"/>
    <w:rsid w:val="004C14B3"/>
    <w:rsid w:val="004C1A7D"/>
    <w:rsid w:val="004C33E7"/>
    <w:rsid w:val="004C440C"/>
    <w:rsid w:val="004C44BE"/>
    <w:rsid w:val="004C482A"/>
    <w:rsid w:val="004C4870"/>
    <w:rsid w:val="004C49E1"/>
    <w:rsid w:val="004C50F0"/>
    <w:rsid w:val="004C6F52"/>
    <w:rsid w:val="004C7171"/>
    <w:rsid w:val="004C74E9"/>
    <w:rsid w:val="004C7D8E"/>
    <w:rsid w:val="004D1EA3"/>
    <w:rsid w:val="004D1F22"/>
    <w:rsid w:val="004D3234"/>
    <w:rsid w:val="004D378B"/>
    <w:rsid w:val="004D3A49"/>
    <w:rsid w:val="004D3BFF"/>
    <w:rsid w:val="004D4051"/>
    <w:rsid w:val="004D4CD8"/>
    <w:rsid w:val="004D6961"/>
    <w:rsid w:val="004D6FE5"/>
    <w:rsid w:val="004D7B4F"/>
    <w:rsid w:val="004E004D"/>
    <w:rsid w:val="004E14D3"/>
    <w:rsid w:val="004E1A1D"/>
    <w:rsid w:val="004E44A5"/>
    <w:rsid w:val="004E7EF7"/>
    <w:rsid w:val="004F0B08"/>
    <w:rsid w:val="004F2577"/>
    <w:rsid w:val="004F4926"/>
    <w:rsid w:val="004F59DC"/>
    <w:rsid w:val="004F6BC8"/>
    <w:rsid w:val="00500DC9"/>
    <w:rsid w:val="00501BC5"/>
    <w:rsid w:val="00501F0B"/>
    <w:rsid w:val="00502691"/>
    <w:rsid w:val="00503678"/>
    <w:rsid w:val="0050378D"/>
    <w:rsid w:val="00503AA1"/>
    <w:rsid w:val="005044C0"/>
    <w:rsid w:val="00505CA9"/>
    <w:rsid w:val="00507A12"/>
    <w:rsid w:val="0051079C"/>
    <w:rsid w:val="005148F5"/>
    <w:rsid w:val="00514C26"/>
    <w:rsid w:val="00514D64"/>
    <w:rsid w:val="005178A7"/>
    <w:rsid w:val="00520B2B"/>
    <w:rsid w:val="0052195B"/>
    <w:rsid w:val="005241D8"/>
    <w:rsid w:val="00524A3C"/>
    <w:rsid w:val="00525C46"/>
    <w:rsid w:val="00526AF9"/>
    <w:rsid w:val="005305F1"/>
    <w:rsid w:val="0053214F"/>
    <w:rsid w:val="00532444"/>
    <w:rsid w:val="005326EC"/>
    <w:rsid w:val="005327CB"/>
    <w:rsid w:val="00533420"/>
    <w:rsid w:val="00534533"/>
    <w:rsid w:val="00537534"/>
    <w:rsid w:val="00540CBC"/>
    <w:rsid w:val="005410BE"/>
    <w:rsid w:val="00541E3F"/>
    <w:rsid w:val="005435D2"/>
    <w:rsid w:val="0054374C"/>
    <w:rsid w:val="00543CD1"/>
    <w:rsid w:val="00544C99"/>
    <w:rsid w:val="00545853"/>
    <w:rsid w:val="005459F4"/>
    <w:rsid w:val="00546FBA"/>
    <w:rsid w:val="0054751D"/>
    <w:rsid w:val="0054754B"/>
    <w:rsid w:val="00551C99"/>
    <w:rsid w:val="00552DB6"/>
    <w:rsid w:val="00553BE8"/>
    <w:rsid w:val="00554DD0"/>
    <w:rsid w:val="00555D3D"/>
    <w:rsid w:val="005569EC"/>
    <w:rsid w:val="005578C4"/>
    <w:rsid w:val="00563298"/>
    <w:rsid w:val="00564837"/>
    <w:rsid w:val="00565B33"/>
    <w:rsid w:val="00566195"/>
    <w:rsid w:val="005663F0"/>
    <w:rsid w:val="00566A43"/>
    <w:rsid w:val="005673D3"/>
    <w:rsid w:val="005700D8"/>
    <w:rsid w:val="00570192"/>
    <w:rsid w:val="0057083E"/>
    <w:rsid w:val="00572636"/>
    <w:rsid w:val="00572BB0"/>
    <w:rsid w:val="00572E83"/>
    <w:rsid w:val="005768B3"/>
    <w:rsid w:val="0057738A"/>
    <w:rsid w:val="00581140"/>
    <w:rsid w:val="005828AC"/>
    <w:rsid w:val="0058299F"/>
    <w:rsid w:val="005830C4"/>
    <w:rsid w:val="00584775"/>
    <w:rsid w:val="00590584"/>
    <w:rsid w:val="005945F2"/>
    <w:rsid w:val="00595817"/>
    <w:rsid w:val="00596E9E"/>
    <w:rsid w:val="00596EA4"/>
    <w:rsid w:val="005971C9"/>
    <w:rsid w:val="005A0986"/>
    <w:rsid w:val="005A14F6"/>
    <w:rsid w:val="005A2C46"/>
    <w:rsid w:val="005A2D1B"/>
    <w:rsid w:val="005A3A20"/>
    <w:rsid w:val="005A3CAA"/>
    <w:rsid w:val="005A547B"/>
    <w:rsid w:val="005A67C4"/>
    <w:rsid w:val="005A73F1"/>
    <w:rsid w:val="005B3330"/>
    <w:rsid w:val="005B5702"/>
    <w:rsid w:val="005B660D"/>
    <w:rsid w:val="005B7437"/>
    <w:rsid w:val="005C06C8"/>
    <w:rsid w:val="005C0DA2"/>
    <w:rsid w:val="005C0DCA"/>
    <w:rsid w:val="005C28A0"/>
    <w:rsid w:val="005C6A0E"/>
    <w:rsid w:val="005C7084"/>
    <w:rsid w:val="005C70BD"/>
    <w:rsid w:val="005C743D"/>
    <w:rsid w:val="005D02DA"/>
    <w:rsid w:val="005D15F0"/>
    <w:rsid w:val="005D3C00"/>
    <w:rsid w:val="005D44BA"/>
    <w:rsid w:val="005D4817"/>
    <w:rsid w:val="005D506B"/>
    <w:rsid w:val="005D5863"/>
    <w:rsid w:val="005E1C1A"/>
    <w:rsid w:val="005E1F60"/>
    <w:rsid w:val="005E23CD"/>
    <w:rsid w:val="005E3419"/>
    <w:rsid w:val="005E4089"/>
    <w:rsid w:val="005E4966"/>
    <w:rsid w:val="005F0149"/>
    <w:rsid w:val="005F10CB"/>
    <w:rsid w:val="005F3479"/>
    <w:rsid w:val="005F3C14"/>
    <w:rsid w:val="005F42AD"/>
    <w:rsid w:val="005F435D"/>
    <w:rsid w:val="00600909"/>
    <w:rsid w:val="0060130F"/>
    <w:rsid w:val="00602282"/>
    <w:rsid w:val="0060254D"/>
    <w:rsid w:val="0060473D"/>
    <w:rsid w:val="0060483C"/>
    <w:rsid w:val="0060577E"/>
    <w:rsid w:val="00605943"/>
    <w:rsid w:val="006067F4"/>
    <w:rsid w:val="0061072B"/>
    <w:rsid w:val="006109F1"/>
    <w:rsid w:val="00610C93"/>
    <w:rsid w:val="006129BA"/>
    <w:rsid w:val="00613159"/>
    <w:rsid w:val="00613A00"/>
    <w:rsid w:val="00614360"/>
    <w:rsid w:val="0061439B"/>
    <w:rsid w:val="0061536F"/>
    <w:rsid w:val="00615A6F"/>
    <w:rsid w:val="006166FD"/>
    <w:rsid w:val="0061756E"/>
    <w:rsid w:val="00621340"/>
    <w:rsid w:val="00621CF0"/>
    <w:rsid w:val="00622B17"/>
    <w:rsid w:val="00622C0B"/>
    <w:rsid w:val="00622E1A"/>
    <w:rsid w:val="006247A1"/>
    <w:rsid w:val="00625DCD"/>
    <w:rsid w:val="00627257"/>
    <w:rsid w:val="00630AF5"/>
    <w:rsid w:val="006313F8"/>
    <w:rsid w:val="00632A47"/>
    <w:rsid w:val="00633B66"/>
    <w:rsid w:val="00635A6E"/>
    <w:rsid w:val="00635B83"/>
    <w:rsid w:val="00635BA0"/>
    <w:rsid w:val="00641027"/>
    <w:rsid w:val="006410C2"/>
    <w:rsid w:val="0064120C"/>
    <w:rsid w:val="00641A7D"/>
    <w:rsid w:val="00641FBB"/>
    <w:rsid w:val="006436C3"/>
    <w:rsid w:val="006444BA"/>
    <w:rsid w:val="00644BFC"/>
    <w:rsid w:val="006479B9"/>
    <w:rsid w:val="00650196"/>
    <w:rsid w:val="00654644"/>
    <w:rsid w:val="00655A32"/>
    <w:rsid w:val="00656AAE"/>
    <w:rsid w:val="00657F58"/>
    <w:rsid w:val="006609E2"/>
    <w:rsid w:val="006621C8"/>
    <w:rsid w:val="006629FC"/>
    <w:rsid w:val="00662A2F"/>
    <w:rsid w:val="00662D00"/>
    <w:rsid w:val="006638B1"/>
    <w:rsid w:val="00665FEB"/>
    <w:rsid w:val="00666BDA"/>
    <w:rsid w:val="006675E1"/>
    <w:rsid w:val="006703F2"/>
    <w:rsid w:val="006710D1"/>
    <w:rsid w:val="00671470"/>
    <w:rsid w:val="00671ACC"/>
    <w:rsid w:val="006725FF"/>
    <w:rsid w:val="00673754"/>
    <w:rsid w:val="006761D1"/>
    <w:rsid w:val="006765C3"/>
    <w:rsid w:val="00676807"/>
    <w:rsid w:val="00680187"/>
    <w:rsid w:val="006803C5"/>
    <w:rsid w:val="00680AC9"/>
    <w:rsid w:val="00681049"/>
    <w:rsid w:val="00682350"/>
    <w:rsid w:val="0068359A"/>
    <w:rsid w:val="00683E07"/>
    <w:rsid w:val="00684044"/>
    <w:rsid w:val="006844AA"/>
    <w:rsid w:val="00686A4F"/>
    <w:rsid w:val="00687F02"/>
    <w:rsid w:val="00690740"/>
    <w:rsid w:val="00691C0B"/>
    <w:rsid w:val="00692412"/>
    <w:rsid w:val="0069410C"/>
    <w:rsid w:val="00694CF6"/>
    <w:rsid w:val="006953F6"/>
    <w:rsid w:val="006954D8"/>
    <w:rsid w:val="00696C9E"/>
    <w:rsid w:val="006A35EE"/>
    <w:rsid w:val="006A5ED3"/>
    <w:rsid w:val="006A71FA"/>
    <w:rsid w:val="006A743E"/>
    <w:rsid w:val="006B10FA"/>
    <w:rsid w:val="006B2D76"/>
    <w:rsid w:val="006B2E42"/>
    <w:rsid w:val="006B30DC"/>
    <w:rsid w:val="006B435E"/>
    <w:rsid w:val="006B574D"/>
    <w:rsid w:val="006B5AC0"/>
    <w:rsid w:val="006B5C01"/>
    <w:rsid w:val="006B6DCC"/>
    <w:rsid w:val="006B735A"/>
    <w:rsid w:val="006C42A6"/>
    <w:rsid w:val="006C4680"/>
    <w:rsid w:val="006C50FA"/>
    <w:rsid w:val="006C5902"/>
    <w:rsid w:val="006C64AB"/>
    <w:rsid w:val="006C6A0E"/>
    <w:rsid w:val="006C6B05"/>
    <w:rsid w:val="006C7534"/>
    <w:rsid w:val="006D1371"/>
    <w:rsid w:val="006D1D4B"/>
    <w:rsid w:val="006D298C"/>
    <w:rsid w:val="006D3607"/>
    <w:rsid w:val="006D4049"/>
    <w:rsid w:val="006D4C46"/>
    <w:rsid w:val="006D53E0"/>
    <w:rsid w:val="006D6862"/>
    <w:rsid w:val="006D68E9"/>
    <w:rsid w:val="006E044C"/>
    <w:rsid w:val="006E13BA"/>
    <w:rsid w:val="006E15F2"/>
    <w:rsid w:val="006E17E9"/>
    <w:rsid w:val="006E1AF0"/>
    <w:rsid w:val="006E5C26"/>
    <w:rsid w:val="006E7440"/>
    <w:rsid w:val="006E785B"/>
    <w:rsid w:val="006F280B"/>
    <w:rsid w:val="006F2CB5"/>
    <w:rsid w:val="006F3253"/>
    <w:rsid w:val="006F43E1"/>
    <w:rsid w:val="006F466C"/>
    <w:rsid w:val="006F6957"/>
    <w:rsid w:val="0070126A"/>
    <w:rsid w:val="007013C1"/>
    <w:rsid w:val="0070160C"/>
    <w:rsid w:val="007021E1"/>
    <w:rsid w:val="0070419D"/>
    <w:rsid w:val="007059BA"/>
    <w:rsid w:val="00706922"/>
    <w:rsid w:val="007069BF"/>
    <w:rsid w:val="00706F67"/>
    <w:rsid w:val="00707A96"/>
    <w:rsid w:val="00710DCC"/>
    <w:rsid w:val="00713271"/>
    <w:rsid w:val="00714E03"/>
    <w:rsid w:val="00715725"/>
    <w:rsid w:val="00715B35"/>
    <w:rsid w:val="0071682C"/>
    <w:rsid w:val="00723519"/>
    <w:rsid w:val="007253D6"/>
    <w:rsid w:val="0072560B"/>
    <w:rsid w:val="00727E14"/>
    <w:rsid w:val="007317E4"/>
    <w:rsid w:val="00731AFB"/>
    <w:rsid w:val="00731C23"/>
    <w:rsid w:val="00734954"/>
    <w:rsid w:val="00735151"/>
    <w:rsid w:val="00735D12"/>
    <w:rsid w:val="0073622E"/>
    <w:rsid w:val="007367F9"/>
    <w:rsid w:val="00736DDF"/>
    <w:rsid w:val="00741BF7"/>
    <w:rsid w:val="00742EFA"/>
    <w:rsid w:val="00744C00"/>
    <w:rsid w:val="00745BCE"/>
    <w:rsid w:val="00747B1F"/>
    <w:rsid w:val="007509FF"/>
    <w:rsid w:val="00750F8E"/>
    <w:rsid w:val="007517A5"/>
    <w:rsid w:val="00751F6A"/>
    <w:rsid w:val="007533ED"/>
    <w:rsid w:val="007571C7"/>
    <w:rsid w:val="00757437"/>
    <w:rsid w:val="00757D05"/>
    <w:rsid w:val="00760479"/>
    <w:rsid w:val="00761A50"/>
    <w:rsid w:val="0076297A"/>
    <w:rsid w:val="00762B2F"/>
    <w:rsid w:val="00763A8A"/>
    <w:rsid w:val="007647EB"/>
    <w:rsid w:val="00764868"/>
    <w:rsid w:val="007648BD"/>
    <w:rsid w:val="0076610A"/>
    <w:rsid w:val="00766559"/>
    <w:rsid w:val="00767440"/>
    <w:rsid w:val="0076763B"/>
    <w:rsid w:val="0076788A"/>
    <w:rsid w:val="0077283B"/>
    <w:rsid w:val="0077359D"/>
    <w:rsid w:val="00774C90"/>
    <w:rsid w:val="00775546"/>
    <w:rsid w:val="00776D6D"/>
    <w:rsid w:val="00783D12"/>
    <w:rsid w:val="007842B1"/>
    <w:rsid w:val="0078533A"/>
    <w:rsid w:val="007862A9"/>
    <w:rsid w:val="00790053"/>
    <w:rsid w:val="00794065"/>
    <w:rsid w:val="00794FFC"/>
    <w:rsid w:val="007959C2"/>
    <w:rsid w:val="0079635B"/>
    <w:rsid w:val="00796A2E"/>
    <w:rsid w:val="007A0D3B"/>
    <w:rsid w:val="007A0E05"/>
    <w:rsid w:val="007A162E"/>
    <w:rsid w:val="007A1BB2"/>
    <w:rsid w:val="007A445E"/>
    <w:rsid w:val="007A57FA"/>
    <w:rsid w:val="007A6904"/>
    <w:rsid w:val="007A6CA8"/>
    <w:rsid w:val="007A7660"/>
    <w:rsid w:val="007A7C5E"/>
    <w:rsid w:val="007B0C07"/>
    <w:rsid w:val="007B0D6D"/>
    <w:rsid w:val="007B13F0"/>
    <w:rsid w:val="007B1FB3"/>
    <w:rsid w:val="007B3D07"/>
    <w:rsid w:val="007B3F18"/>
    <w:rsid w:val="007B4B5B"/>
    <w:rsid w:val="007B4D58"/>
    <w:rsid w:val="007B653E"/>
    <w:rsid w:val="007B7F9E"/>
    <w:rsid w:val="007C14B0"/>
    <w:rsid w:val="007C21CC"/>
    <w:rsid w:val="007C2CAC"/>
    <w:rsid w:val="007C5922"/>
    <w:rsid w:val="007C61F6"/>
    <w:rsid w:val="007C661B"/>
    <w:rsid w:val="007C71B9"/>
    <w:rsid w:val="007D17EE"/>
    <w:rsid w:val="007D4A07"/>
    <w:rsid w:val="007D4B8A"/>
    <w:rsid w:val="007D4F61"/>
    <w:rsid w:val="007D510A"/>
    <w:rsid w:val="007E0D8F"/>
    <w:rsid w:val="007E1959"/>
    <w:rsid w:val="007E34E1"/>
    <w:rsid w:val="007E46E4"/>
    <w:rsid w:val="007E6043"/>
    <w:rsid w:val="007E6281"/>
    <w:rsid w:val="007F1648"/>
    <w:rsid w:val="007F167C"/>
    <w:rsid w:val="007F210D"/>
    <w:rsid w:val="007F2BF0"/>
    <w:rsid w:val="007F4F8F"/>
    <w:rsid w:val="007F5095"/>
    <w:rsid w:val="007F5427"/>
    <w:rsid w:val="007F5AD7"/>
    <w:rsid w:val="007F70FF"/>
    <w:rsid w:val="007F743D"/>
    <w:rsid w:val="007F7B16"/>
    <w:rsid w:val="00801A80"/>
    <w:rsid w:val="008040F1"/>
    <w:rsid w:val="00804613"/>
    <w:rsid w:val="008052C0"/>
    <w:rsid w:val="00805309"/>
    <w:rsid w:val="00806F0B"/>
    <w:rsid w:val="00806F70"/>
    <w:rsid w:val="008075EB"/>
    <w:rsid w:val="0081049C"/>
    <w:rsid w:val="00812665"/>
    <w:rsid w:val="00812DF1"/>
    <w:rsid w:val="008141D8"/>
    <w:rsid w:val="0081615C"/>
    <w:rsid w:val="008173C4"/>
    <w:rsid w:val="00817E1E"/>
    <w:rsid w:val="00817EAE"/>
    <w:rsid w:val="008202B2"/>
    <w:rsid w:val="00821611"/>
    <w:rsid w:val="0082478E"/>
    <w:rsid w:val="00824933"/>
    <w:rsid w:val="00824D9D"/>
    <w:rsid w:val="00826E8B"/>
    <w:rsid w:val="00830CFC"/>
    <w:rsid w:val="008321CD"/>
    <w:rsid w:val="008328F3"/>
    <w:rsid w:val="0083448F"/>
    <w:rsid w:val="00837F13"/>
    <w:rsid w:val="00840D73"/>
    <w:rsid w:val="008418B3"/>
    <w:rsid w:val="00841C91"/>
    <w:rsid w:val="008427FD"/>
    <w:rsid w:val="00843DED"/>
    <w:rsid w:val="0084453D"/>
    <w:rsid w:val="00844CAF"/>
    <w:rsid w:val="00844F9A"/>
    <w:rsid w:val="00845004"/>
    <w:rsid w:val="00845670"/>
    <w:rsid w:val="00845D5A"/>
    <w:rsid w:val="0085040E"/>
    <w:rsid w:val="0085099D"/>
    <w:rsid w:val="00851636"/>
    <w:rsid w:val="00851F95"/>
    <w:rsid w:val="00852551"/>
    <w:rsid w:val="0085282B"/>
    <w:rsid w:val="00856E80"/>
    <w:rsid w:val="00857B6E"/>
    <w:rsid w:val="00861194"/>
    <w:rsid w:val="00861CAA"/>
    <w:rsid w:val="00862D41"/>
    <w:rsid w:val="00863B8B"/>
    <w:rsid w:val="00864F5D"/>
    <w:rsid w:val="00866FFA"/>
    <w:rsid w:val="0087173E"/>
    <w:rsid w:val="00871B8B"/>
    <w:rsid w:val="00871EB9"/>
    <w:rsid w:val="00873647"/>
    <w:rsid w:val="00873A9D"/>
    <w:rsid w:val="00873E6E"/>
    <w:rsid w:val="00874587"/>
    <w:rsid w:val="008746B0"/>
    <w:rsid w:val="00874BA9"/>
    <w:rsid w:val="00874D7B"/>
    <w:rsid w:val="008757D1"/>
    <w:rsid w:val="008758D6"/>
    <w:rsid w:val="00875EDA"/>
    <w:rsid w:val="00876151"/>
    <w:rsid w:val="00876E1F"/>
    <w:rsid w:val="00877859"/>
    <w:rsid w:val="00881687"/>
    <w:rsid w:val="008817F5"/>
    <w:rsid w:val="00881A04"/>
    <w:rsid w:val="00882EC0"/>
    <w:rsid w:val="00883A5D"/>
    <w:rsid w:val="00883C72"/>
    <w:rsid w:val="0088468B"/>
    <w:rsid w:val="00886094"/>
    <w:rsid w:val="008875EF"/>
    <w:rsid w:val="0088781A"/>
    <w:rsid w:val="00887B49"/>
    <w:rsid w:val="00887B96"/>
    <w:rsid w:val="0089032C"/>
    <w:rsid w:val="00890A4B"/>
    <w:rsid w:val="00891A64"/>
    <w:rsid w:val="008928B0"/>
    <w:rsid w:val="008930D8"/>
    <w:rsid w:val="00893E30"/>
    <w:rsid w:val="00893FA5"/>
    <w:rsid w:val="0089433B"/>
    <w:rsid w:val="00896B46"/>
    <w:rsid w:val="0089724A"/>
    <w:rsid w:val="008A0DE3"/>
    <w:rsid w:val="008A2760"/>
    <w:rsid w:val="008A2E54"/>
    <w:rsid w:val="008A420A"/>
    <w:rsid w:val="008A5654"/>
    <w:rsid w:val="008A5969"/>
    <w:rsid w:val="008A6F6E"/>
    <w:rsid w:val="008B1620"/>
    <w:rsid w:val="008B30EE"/>
    <w:rsid w:val="008B3ECB"/>
    <w:rsid w:val="008B4D3E"/>
    <w:rsid w:val="008B4E3C"/>
    <w:rsid w:val="008B5BE5"/>
    <w:rsid w:val="008C0C31"/>
    <w:rsid w:val="008C1F26"/>
    <w:rsid w:val="008C2082"/>
    <w:rsid w:val="008C29D8"/>
    <w:rsid w:val="008C4722"/>
    <w:rsid w:val="008C5AC9"/>
    <w:rsid w:val="008C6080"/>
    <w:rsid w:val="008C6D59"/>
    <w:rsid w:val="008C7570"/>
    <w:rsid w:val="008D1AED"/>
    <w:rsid w:val="008D25AF"/>
    <w:rsid w:val="008D389F"/>
    <w:rsid w:val="008D3EA5"/>
    <w:rsid w:val="008D3F76"/>
    <w:rsid w:val="008D42DD"/>
    <w:rsid w:val="008D4DBD"/>
    <w:rsid w:val="008D69D3"/>
    <w:rsid w:val="008D6AD2"/>
    <w:rsid w:val="008D6E9C"/>
    <w:rsid w:val="008E0947"/>
    <w:rsid w:val="008E6110"/>
    <w:rsid w:val="008F22CE"/>
    <w:rsid w:val="008F2AAA"/>
    <w:rsid w:val="008F30A6"/>
    <w:rsid w:val="008F3678"/>
    <w:rsid w:val="008F752D"/>
    <w:rsid w:val="009011D4"/>
    <w:rsid w:val="009016C0"/>
    <w:rsid w:val="00902E41"/>
    <w:rsid w:val="009036DC"/>
    <w:rsid w:val="00903FA4"/>
    <w:rsid w:val="00904712"/>
    <w:rsid w:val="009049BE"/>
    <w:rsid w:val="00905A81"/>
    <w:rsid w:val="00906748"/>
    <w:rsid w:val="00910F9F"/>
    <w:rsid w:val="00914F95"/>
    <w:rsid w:val="00915AE4"/>
    <w:rsid w:val="00917F8A"/>
    <w:rsid w:val="009219BB"/>
    <w:rsid w:val="00922225"/>
    <w:rsid w:val="00922292"/>
    <w:rsid w:val="0092263D"/>
    <w:rsid w:val="0092307E"/>
    <w:rsid w:val="00924428"/>
    <w:rsid w:val="0092490D"/>
    <w:rsid w:val="0092765A"/>
    <w:rsid w:val="00931784"/>
    <w:rsid w:val="00932794"/>
    <w:rsid w:val="00932BC7"/>
    <w:rsid w:val="009335C9"/>
    <w:rsid w:val="009361F8"/>
    <w:rsid w:val="00937127"/>
    <w:rsid w:val="0093720F"/>
    <w:rsid w:val="00940B9D"/>
    <w:rsid w:val="009435CC"/>
    <w:rsid w:val="009440C6"/>
    <w:rsid w:val="009442A0"/>
    <w:rsid w:val="009447E4"/>
    <w:rsid w:val="009452B4"/>
    <w:rsid w:val="00947A0F"/>
    <w:rsid w:val="00947E59"/>
    <w:rsid w:val="00950F6D"/>
    <w:rsid w:val="009515A1"/>
    <w:rsid w:val="0095190D"/>
    <w:rsid w:val="00951DE4"/>
    <w:rsid w:val="00952FAA"/>
    <w:rsid w:val="009532B4"/>
    <w:rsid w:val="00953C6E"/>
    <w:rsid w:val="00955061"/>
    <w:rsid w:val="00957C3D"/>
    <w:rsid w:val="0096046D"/>
    <w:rsid w:val="0096056B"/>
    <w:rsid w:val="009608B1"/>
    <w:rsid w:val="00961C39"/>
    <w:rsid w:val="00961C60"/>
    <w:rsid w:val="00970BD1"/>
    <w:rsid w:val="00971334"/>
    <w:rsid w:val="009716EE"/>
    <w:rsid w:val="00973E57"/>
    <w:rsid w:val="00974487"/>
    <w:rsid w:val="009748BF"/>
    <w:rsid w:val="00976D15"/>
    <w:rsid w:val="00980B9D"/>
    <w:rsid w:val="0098168A"/>
    <w:rsid w:val="00984087"/>
    <w:rsid w:val="009840EE"/>
    <w:rsid w:val="00984D89"/>
    <w:rsid w:val="00984F68"/>
    <w:rsid w:val="00986918"/>
    <w:rsid w:val="00986D62"/>
    <w:rsid w:val="00986EAA"/>
    <w:rsid w:val="009911C1"/>
    <w:rsid w:val="00992733"/>
    <w:rsid w:val="00993552"/>
    <w:rsid w:val="00995AC4"/>
    <w:rsid w:val="00996CA6"/>
    <w:rsid w:val="009970F4"/>
    <w:rsid w:val="009974FB"/>
    <w:rsid w:val="00997617"/>
    <w:rsid w:val="00997D58"/>
    <w:rsid w:val="009A02EB"/>
    <w:rsid w:val="009A39DF"/>
    <w:rsid w:val="009A458C"/>
    <w:rsid w:val="009A5EE5"/>
    <w:rsid w:val="009A6FCE"/>
    <w:rsid w:val="009B025C"/>
    <w:rsid w:val="009B0871"/>
    <w:rsid w:val="009B16A5"/>
    <w:rsid w:val="009B2282"/>
    <w:rsid w:val="009B2E0E"/>
    <w:rsid w:val="009B2F5D"/>
    <w:rsid w:val="009B44DA"/>
    <w:rsid w:val="009B45CB"/>
    <w:rsid w:val="009B50FF"/>
    <w:rsid w:val="009B6351"/>
    <w:rsid w:val="009B7E2C"/>
    <w:rsid w:val="009C3455"/>
    <w:rsid w:val="009C357E"/>
    <w:rsid w:val="009C5181"/>
    <w:rsid w:val="009C5881"/>
    <w:rsid w:val="009C5D19"/>
    <w:rsid w:val="009C5DFC"/>
    <w:rsid w:val="009D00CB"/>
    <w:rsid w:val="009D1296"/>
    <w:rsid w:val="009D14EC"/>
    <w:rsid w:val="009D1F57"/>
    <w:rsid w:val="009D6D4E"/>
    <w:rsid w:val="009E0FF8"/>
    <w:rsid w:val="009E14DA"/>
    <w:rsid w:val="009E172D"/>
    <w:rsid w:val="009E29E4"/>
    <w:rsid w:val="009E58E2"/>
    <w:rsid w:val="009E726F"/>
    <w:rsid w:val="009E7EFE"/>
    <w:rsid w:val="009F019D"/>
    <w:rsid w:val="009F03BF"/>
    <w:rsid w:val="009F1B71"/>
    <w:rsid w:val="009F3303"/>
    <w:rsid w:val="009F34A7"/>
    <w:rsid w:val="009F3BC8"/>
    <w:rsid w:val="009F3BD3"/>
    <w:rsid w:val="009F3EF2"/>
    <w:rsid w:val="009F446B"/>
    <w:rsid w:val="009F56C1"/>
    <w:rsid w:val="009F6B00"/>
    <w:rsid w:val="009F7FF8"/>
    <w:rsid w:val="00A01AC7"/>
    <w:rsid w:val="00A02EC6"/>
    <w:rsid w:val="00A032FF"/>
    <w:rsid w:val="00A05250"/>
    <w:rsid w:val="00A05312"/>
    <w:rsid w:val="00A07C76"/>
    <w:rsid w:val="00A12FDF"/>
    <w:rsid w:val="00A13D7F"/>
    <w:rsid w:val="00A15A2F"/>
    <w:rsid w:val="00A15E2B"/>
    <w:rsid w:val="00A16B96"/>
    <w:rsid w:val="00A17638"/>
    <w:rsid w:val="00A20D07"/>
    <w:rsid w:val="00A2127C"/>
    <w:rsid w:val="00A21874"/>
    <w:rsid w:val="00A2194F"/>
    <w:rsid w:val="00A24952"/>
    <w:rsid w:val="00A24F94"/>
    <w:rsid w:val="00A25336"/>
    <w:rsid w:val="00A274FA"/>
    <w:rsid w:val="00A30526"/>
    <w:rsid w:val="00A30771"/>
    <w:rsid w:val="00A314AC"/>
    <w:rsid w:val="00A32C00"/>
    <w:rsid w:val="00A334C8"/>
    <w:rsid w:val="00A36024"/>
    <w:rsid w:val="00A3747F"/>
    <w:rsid w:val="00A408FA"/>
    <w:rsid w:val="00A40F7C"/>
    <w:rsid w:val="00A41053"/>
    <w:rsid w:val="00A457C4"/>
    <w:rsid w:val="00A473F2"/>
    <w:rsid w:val="00A510BE"/>
    <w:rsid w:val="00A52002"/>
    <w:rsid w:val="00A562B7"/>
    <w:rsid w:val="00A57B57"/>
    <w:rsid w:val="00A57D6E"/>
    <w:rsid w:val="00A6099C"/>
    <w:rsid w:val="00A614DF"/>
    <w:rsid w:val="00A64526"/>
    <w:rsid w:val="00A663ED"/>
    <w:rsid w:val="00A666A2"/>
    <w:rsid w:val="00A66FA2"/>
    <w:rsid w:val="00A675D0"/>
    <w:rsid w:val="00A67604"/>
    <w:rsid w:val="00A67714"/>
    <w:rsid w:val="00A67E66"/>
    <w:rsid w:val="00A70155"/>
    <w:rsid w:val="00A702D5"/>
    <w:rsid w:val="00A7097B"/>
    <w:rsid w:val="00A71937"/>
    <w:rsid w:val="00A727AD"/>
    <w:rsid w:val="00A73CBE"/>
    <w:rsid w:val="00A73CF2"/>
    <w:rsid w:val="00A742CF"/>
    <w:rsid w:val="00A748EC"/>
    <w:rsid w:val="00A74CEC"/>
    <w:rsid w:val="00A74E78"/>
    <w:rsid w:val="00A75C26"/>
    <w:rsid w:val="00A8047B"/>
    <w:rsid w:val="00A813E6"/>
    <w:rsid w:val="00A82526"/>
    <w:rsid w:val="00A83737"/>
    <w:rsid w:val="00A83E3A"/>
    <w:rsid w:val="00A83F92"/>
    <w:rsid w:val="00A843AB"/>
    <w:rsid w:val="00A84A48"/>
    <w:rsid w:val="00A86681"/>
    <w:rsid w:val="00A86B42"/>
    <w:rsid w:val="00A86D90"/>
    <w:rsid w:val="00A8770B"/>
    <w:rsid w:val="00A87997"/>
    <w:rsid w:val="00A904A3"/>
    <w:rsid w:val="00A90CC2"/>
    <w:rsid w:val="00A91443"/>
    <w:rsid w:val="00A922C1"/>
    <w:rsid w:val="00A92848"/>
    <w:rsid w:val="00A92DC0"/>
    <w:rsid w:val="00A92FAF"/>
    <w:rsid w:val="00A94BE7"/>
    <w:rsid w:val="00A9577F"/>
    <w:rsid w:val="00A95AFF"/>
    <w:rsid w:val="00A9787E"/>
    <w:rsid w:val="00AA03E8"/>
    <w:rsid w:val="00AA0FA4"/>
    <w:rsid w:val="00AA22E3"/>
    <w:rsid w:val="00AA34F7"/>
    <w:rsid w:val="00AA3A12"/>
    <w:rsid w:val="00AA3F31"/>
    <w:rsid w:val="00AA4163"/>
    <w:rsid w:val="00AA4366"/>
    <w:rsid w:val="00AA56F2"/>
    <w:rsid w:val="00AA72F4"/>
    <w:rsid w:val="00AA7F01"/>
    <w:rsid w:val="00AB0423"/>
    <w:rsid w:val="00AB1051"/>
    <w:rsid w:val="00AB3449"/>
    <w:rsid w:val="00AB52E1"/>
    <w:rsid w:val="00AB5CE0"/>
    <w:rsid w:val="00AB5DC6"/>
    <w:rsid w:val="00AB6255"/>
    <w:rsid w:val="00AB710F"/>
    <w:rsid w:val="00AB7C4F"/>
    <w:rsid w:val="00AC08EB"/>
    <w:rsid w:val="00AC1840"/>
    <w:rsid w:val="00AC24F1"/>
    <w:rsid w:val="00AC3471"/>
    <w:rsid w:val="00AC35B1"/>
    <w:rsid w:val="00AC450C"/>
    <w:rsid w:val="00AC53BA"/>
    <w:rsid w:val="00AC540B"/>
    <w:rsid w:val="00AC75E0"/>
    <w:rsid w:val="00AC78D0"/>
    <w:rsid w:val="00AD0C56"/>
    <w:rsid w:val="00AD0F06"/>
    <w:rsid w:val="00AD334C"/>
    <w:rsid w:val="00AD4224"/>
    <w:rsid w:val="00AD473A"/>
    <w:rsid w:val="00AD66DC"/>
    <w:rsid w:val="00AD7E7B"/>
    <w:rsid w:val="00AE0C8F"/>
    <w:rsid w:val="00AE208B"/>
    <w:rsid w:val="00AE20A6"/>
    <w:rsid w:val="00AE217B"/>
    <w:rsid w:val="00AF0D21"/>
    <w:rsid w:val="00AF0E2D"/>
    <w:rsid w:val="00AF5C6E"/>
    <w:rsid w:val="00AF618E"/>
    <w:rsid w:val="00AF64A3"/>
    <w:rsid w:val="00AF78A3"/>
    <w:rsid w:val="00B017D2"/>
    <w:rsid w:val="00B028CE"/>
    <w:rsid w:val="00B07495"/>
    <w:rsid w:val="00B077F2"/>
    <w:rsid w:val="00B07BCE"/>
    <w:rsid w:val="00B07C43"/>
    <w:rsid w:val="00B1066F"/>
    <w:rsid w:val="00B115FB"/>
    <w:rsid w:val="00B12667"/>
    <w:rsid w:val="00B12863"/>
    <w:rsid w:val="00B12FFB"/>
    <w:rsid w:val="00B1351A"/>
    <w:rsid w:val="00B16055"/>
    <w:rsid w:val="00B161FA"/>
    <w:rsid w:val="00B209D6"/>
    <w:rsid w:val="00B20C92"/>
    <w:rsid w:val="00B21AA3"/>
    <w:rsid w:val="00B231EE"/>
    <w:rsid w:val="00B236F6"/>
    <w:rsid w:val="00B2379F"/>
    <w:rsid w:val="00B239F1"/>
    <w:rsid w:val="00B2537E"/>
    <w:rsid w:val="00B25832"/>
    <w:rsid w:val="00B30503"/>
    <w:rsid w:val="00B3230D"/>
    <w:rsid w:val="00B3276C"/>
    <w:rsid w:val="00B32E96"/>
    <w:rsid w:val="00B3451D"/>
    <w:rsid w:val="00B3468B"/>
    <w:rsid w:val="00B347F4"/>
    <w:rsid w:val="00B35F77"/>
    <w:rsid w:val="00B406DD"/>
    <w:rsid w:val="00B40836"/>
    <w:rsid w:val="00B40BD8"/>
    <w:rsid w:val="00B40CC7"/>
    <w:rsid w:val="00B40E9B"/>
    <w:rsid w:val="00B41184"/>
    <w:rsid w:val="00B4254E"/>
    <w:rsid w:val="00B425CC"/>
    <w:rsid w:val="00B42AA2"/>
    <w:rsid w:val="00B43B29"/>
    <w:rsid w:val="00B46650"/>
    <w:rsid w:val="00B47219"/>
    <w:rsid w:val="00B47D15"/>
    <w:rsid w:val="00B508FA"/>
    <w:rsid w:val="00B50A3A"/>
    <w:rsid w:val="00B5153E"/>
    <w:rsid w:val="00B51E99"/>
    <w:rsid w:val="00B52ED7"/>
    <w:rsid w:val="00B53950"/>
    <w:rsid w:val="00B54080"/>
    <w:rsid w:val="00B60F61"/>
    <w:rsid w:val="00B6129D"/>
    <w:rsid w:val="00B620B2"/>
    <w:rsid w:val="00B6297B"/>
    <w:rsid w:val="00B65038"/>
    <w:rsid w:val="00B656A6"/>
    <w:rsid w:val="00B67152"/>
    <w:rsid w:val="00B679AC"/>
    <w:rsid w:val="00B7019A"/>
    <w:rsid w:val="00B704BB"/>
    <w:rsid w:val="00B70641"/>
    <w:rsid w:val="00B71A59"/>
    <w:rsid w:val="00B71F8B"/>
    <w:rsid w:val="00B72DEE"/>
    <w:rsid w:val="00B7380A"/>
    <w:rsid w:val="00B73A34"/>
    <w:rsid w:val="00B75AC5"/>
    <w:rsid w:val="00B75D31"/>
    <w:rsid w:val="00B7617F"/>
    <w:rsid w:val="00B767A6"/>
    <w:rsid w:val="00B777AF"/>
    <w:rsid w:val="00B77903"/>
    <w:rsid w:val="00B77D3F"/>
    <w:rsid w:val="00B852D6"/>
    <w:rsid w:val="00B852DF"/>
    <w:rsid w:val="00B85A0C"/>
    <w:rsid w:val="00B863BF"/>
    <w:rsid w:val="00B86AB6"/>
    <w:rsid w:val="00B87426"/>
    <w:rsid w:val="00B87905"/>
    <w:rsid w:val="00B908A2"/>
    <w:rsid w:val="00B91A14"/>
    <w:rsid w:val="00B9435B"/>
    <w:rsid w:val="00B96978"/>
    <w:rsid w:val="00B97C9E"/>
    <w:rsid w:val="00BA051A"/>
    <w:rsid w:val="00BA0678"/>
    <w:rsid w:val="00BA1069"/>
    <w:rsid w:val="00BA13E1"/>
    <w:rsid w:val="00BA14B6"/>
    <w:rsid w:val="00BA1560"/>
    <w:rsid w:val="00BA1610"/>
    <w:rsid w:val="00BA47B6"/>
    <w:rsid w:val="00BA516D"/>
    <w:rsid w:val="00BA6499"/>
    <w:rsid w:val="00BA6613"/>
    <w:rsid w:val="00BA70F1"/>
    <w:rsid w:val="00BB0407"/>
    <w:rsid w:val="00BB1AA1"/>
    <w:rsid w:val="00BB313E"/>
    <w:rsid w:val="00BB3888"/>
    <w:rsid w:val="00BB43DA"/>
    <w:rsid w:val="00BB579F"/>
    <w:rsid w:val="00BB6039"/>
    <w:rsid w:val="00BC08B3"/>
    <w:rsid w:val="00BC0BE7"/>
    <w:rsid w:val="00BC1168"/>
    <w:rsid w:val="00BC1C29"/>
    <w:rsid w:val="00BC2D15"/>
    <w:rsid w:val="00BC3D31"/>
    <w:rsid w:val="00BC5BBE"/>
    <w:rsid w:val="00BC6580"/>
    <w:rsid w:val="00BC6B83"/>
    <w:rsid w:val="00BC6F1C"/>
    <w:rsid w:val="00BC7DEE"/>
    <w:rsid w:val="00BD00EA"/>
    <w:rsid w:val="00BD022D"/>
    <w:rsid w:val="00BD02A2"/>
    <w:rsid w:val="00BD03BB"/>
    <w:rsid w:val="00BD0624"/>
    <w:rsid w:val="00BD0A5D"/>
    <w:rsid w:val="00BD478A"/>
    <w:rsid w:val="00BD6BD2"/>
    <w:rsid w:val="00BE0229"/>
    <w:rsid w:val="00BE27C5"/>
    <w:rsid w:val="00BE2D23"/>
    <w:rsid w:val="00BE2DDB"/>
    <w:rsid w:val="00BE37B2"/>
    <w:rsid w:val="00BE3A82"/>
    <w:rsid w:val="00BE5BE3"/>
    <w:rsid w:val="00BE5FC3"/>
    <w:rsid w:val="00BF2264"/>
    <w:rsid w:val="00BF2607"/>
    <w:rsid w:val="00BF2B18"/>
    <w:rsid w:val="00BF3321"/>
    <w:rsid w:val="00BF3FA6"/>
    <w:rsid w:val="00BF4F07"/>
    <w:rsid w:val="00BF508E"/>
    <w:rsid w:val="00BF655B"/>
    <w:rsid w:val="00C00536"/>
    <w:rsid w:val="00C01C8E"/>
    <w:rsid w:val="00C026CF"/>
    <w:rsid w:val="00C02FDD"/>
    <w:rsid w:val="00C02FE5"/>
    <w:rsid w:val="00C0404A"/>
    <w:rsid w:val="00C05B12"/>
    <w:rsid w:val="00C1199D"/>
    <w:rsid w:val="00C11C89"/>
    <w:rsid w:val="00C12A5B"/>
    <w:rsid w:val="00C134E6"/>
    <w:rsid w:val="00C138FE"/>
    <w:rsid w:val="00C15BC3"/>
    <w:rsid w:val="00C15D64"/>
    <w:rsid w:val="00C1707B"/>
    <w:rsid w:val="00C20094"/>
    <w:rsid w:val="00C20344"/>
    <w:rsid w:val="00C219D2"/>
    <w:rsid w:val="00C21AA1"/>
    <w:rsid w:val="00C221E2"/>
    <w:rsid w:val="00C22ACA"/>
    <w:rsid w:val="00C23716"/>
    <w:rsid w:val="00C24481"/>
    <w:rsid w:val="00C25544"/>
    <w:rsid w:val="00C26FE9"/>
    <w:rsid w:val="00C274E1"/>
    <w:rsid w:val="00C31379"/>
    <w:rsid w:val="00C31A73"/>
    <w:rsid w:val="00C3282F"/>
    <w:rsid w:val="00C3284A"/>
    <w:rsid w:val="00C353C1"/>
    <w:rsid w:val="00C36392"/>
    <w:rsid w:val="00C3750F"/>
    <w:rsid w:val="00C375E7"/>
    <w:rsid w:val="00C37A58"/>
    <w:rsid w:val="00C41F9D"/>
    <w:rsid w:val="00C43896"/>
    <w:rsid w:val="00C44256"/>
    <w:rsid w:val="00C462C2"/>
    <w:rsid w:val="00C46E91"/>
    <w:rsid w:val="00C476EF"/>
    <w:rsid w:val="00C47E97"/>
    <w:rsid w:val="00C52A00"/>
    <w:rsid w:val="00C53225"/>
    <w:rsid w:val="00C55CD0"/>
    <w:rsid w:val="00C5682D"/>
    <w:rsid w:val="00C57B24"/>
    <w:rsid w:val="00C60E61"/>
    <w:rsid w:val="00C61766"/>
    <w:rsid w:val="00C61C02"/>
    <w:rsid w:val="00C63D3E"/>
    <w:rsid w:val="00C63E5D"/>
    <w:rsid w:val="00C64E84"/>
    <w:rsid w:val="00C65204"/>
    <w:rsid w:val="00C656FF"/>
    <w:rsid w:val="00C65E09"/>
    <w:rsid w:val="00C65F30"/>
    <w:rsid w:val="00C678A8"/>
    <w:rsid w:val="00C721E8"/>
    <w:rsid w:val="00C723BD"/>
    <w:rsid w:val="00C7291B"/>
    <w:rsid w:val="00C731D9"/>
    <w:rsid w:val="00C734EB"/>
    <w:rsid w:val="00C757EB"/>
    <w:rsid w:val="00C758D3"/>
    <w:rsid w:val="00C76C97"/>
    <w:rsid w:val="00C770F8"/>
    <w:rsid w:val="00C800A1"/>
    <w:rsid w:val="00C80B02"/>
    <w:rsid w:val="00C810D9"/>
    <w:rsid w:val="00C81810"/>
    <w:rsid w:val="00C81E41"/>
    <w:rsid w:val="00C8432B"/>
    <w:rsid w:val="00C8458E"/>
    <w:rsid w:val="00C85486"/>
    <w:rsid w:val="00C85690"/>
    <w:rsid w:val="00C85C5D"/>
    <w:rsid w:val="00C86AF4"/>
    <w:rsid w:val="00C901C0"/>
    <w:rsid w:val="00C904EA"/>
    <w:rsid w:val="00C90D62"/>
    <w:rsid w:val="00C923CC"/>
    <w:rsid w:val="00C928A9"/>
    <w:rsid w:val="00C92A39"/>
    <w:rsid w:val="00C92CDB"/>
    <w:rsid w:val="00C93CBD"/>
    <w:rsid w:val="00C948BD"/>
    <w:rsid w:val="00C94AFA"/>
    <w:rsid w:val="00C94E57"/>
    <w:rsid w:val="00C970AE"/>
    <w:rsid w:val="00CA0E49"/>
    <w:rsid w:val="00CA4464"/>
    <w:rsid w:val="00CA483C"/>
    <w:rsid w:val="00CA5926"/>
    <w:rsid w:val="00CA5FCE"/>
    <w:rsid w:val="00CA6185"/>
    <w:rsid w:val="00CB25A5"/>
    <w:rsid w:val="00CB2793"/>
    <w:rsid w:val="00CB31EA"/>
    <w:rsid w:val="00CB32FE"/>
    <w:rsid w:val="00CB5733"/>
    <w:rsid w:val="00CB5F66"/>
    <w:rsid w:val="00CC0B62"/>
    <w:rsid w:val="00CC2150"/>
    <w:rsid w:val="00CC2C63"/>
    <w:rsid w:val="00CC3E5D"/>
    <w:rsid w:val="00CC590E"/>
    <w:rsid w:val="00CC5E45"/>
    <w:rsid w:val="00CC6AA5"/>
    <w:rsid w:val="00CC6ACD"/>
    <w:rsid w:val="00CC6B73"/>
    <w:rsid w:val="00CC723E"/>
    <w:rsid w:val="00CC752C"/>
    <w:rsid w:val="00CC7B2F"/>
    <w:rsid w:val="00CD0617"/>
    <w:rsid w:val="00CD1C30"/>
    <w:rsid w:val="00CD2E65"/>
    <w:rsid w:val="00CD5FCF"/>
    <w:rsid w:val="00CD67A6"/>
    <w:rsid w:val="00CD735E"/>
    <w:rsid w:val="00CD75E4"/>
    <w:rsid w:val="00CDE475"/>
    <w:rsid w:val="00CE066A"/>
    <w:rsid w:val="00CE1F2E"/>
    <w:rsid w:val="00CE2C8F"/>
    <w:rsid w:val="00CE45EE"/>
    <w:rsid w:val="00CE4893"/>
    <w:rsid w:val="00CE4A41"/>
    <w:rsid w:val="00CE58BB"/>
    <w:rsid w:val="00CE6A3F"/>
    <w:rsid w:val="00CE6E2A"/>
    <w:rsid w:val="00CF02DB"/>
    <w:rsid w:val="00CF06DC"/>
    <w:rsid w:val="00CF08AF"/>
    <w:rsid w:val="00CF0DDF"/>
    <w:rsid w:val="00CF1DF8"/>
    <w:rsid w:val="00CF2E6B"/>
    <w:rsid w:val="00CF2F3B"/>
    <w:rsid w:val="00CF389C"/>
    <w:rsid w:val="00CF4FAC"/>
    <w:rsid w:val="00CF5885"/>
    <w:rsid w:val="00CF5A59"/>
    <w:rsid w:val="00CF7842"/>
    <w:rsid w:val="00CF7E66"/>
    <w:rsid w:val="00CFD6E3"/>
    <w:rsid w:val="00D0320E"/>
    <w:rsid w:val="00D0340D"/>
    <w:rsid w:val="00D04F7B"/>
    <w:rsid w:val="00D0505F"/>
    <w:rsid w:val="00D10D52"/>
    <w:rsid w:val="00D14DEB"/>
    <w:rsid w:val="00D153CD"/>
    <w:rsid w:val="00D1640F"/>
    <w:rsid w:val="00D16A3D"/>
    <w:rsid w:val="00D17357"/>
    <w:rsid w:val="00D173B1"/>
    <w:rsid w:val="00D19881"/>
    <w:rsid w:val="00D20AD3"/>
    <w:rsid w:val="00D21D47"/>
    <w:rsid w:val="00D21EAC"/>
    <w:rsid w:val="00D228EE"/>
    <w:rsid w:val="00D22C05"/>
    <w:rsid w:val="00D22D4E"/>
    <w:rsid w:val="00D22FCF"/>
    <w:rsid w:val="00D248CE"/>
    <w:rsid w:val="00D25256"/>
    <w:rsid w:val="00D2548C"/>
    <w:rsid w:val="00D27DA4"/>
    <w:rsid w:val="00D32176"/>
    <w:rsid w:val="00D32BE3"/>
    <w:rsid w:val="00D332BE"/>
    <w:rsid w:val="00D347A0"/>
    <w:rsid w:val="00D3501E"/>
    <w:rsid w:val="00D3509F"/>
    <w:rsid w:val="00D35212"/>
    <w:rsid w:val="00D36FC9"/>
    <w:rsid w:val="00D40DE3"/>
    <w:rsid w:val="00D40FB6"/>
    <w:rsid w:val="00D42DF7"/>
    <w:rsid w:val="00D44210"/>
    <w:rsid w:val="00D44531"/>
    <w:rsid w:val="00D459CC"/>
    <w:rsid w:val="00D46356"/>
    <w:rsid w:val="00D46A45"/>
    <w:rsid w:val="00D5030A"/>
    <w:rsid w:val="00D529B9"/>
    <w:rsid w:val="00D52E35"/>
    <w:rsid w:val="00D536B8"/>
    <w:rsid w:val="00D548D3"/>
    <w:rsid w:val="00D54D67"/>
    <w:rsid w:val="00D5757A"/>
    <w:rsid w:val="00D576D7"/>
    <w:rsid w:val="00D6400E"/>
    <w:rsid w:val="00D652EE"/>
    <w:rsid w:val="00D71BB4"/>
    <w:rsid w:val="00D73BA5"/>
    <w:rsid w:val="00D74866"/>
    <w:rsid w:val="00D76404"/>
    <w:rsid w:val="00D774E3"/>
    <w:rsid w:val="00D77850"/>
    <w:rsid w:val="00D77C1D"/>
    <w:rsid w:val="00D8021D"/>
    <w:rsid w:val="00D8039F"/>
    <w:rsid w:val="00D8115D"/>
    <w:rsid w:val="00D817C2"/>
    <w:rsid w:val="00D817EE"/>
    <w:rsid w:val="00D82950"/>
    <w:rsid w:val="00D86C31"/>
    <w:rsid w:val="00D8784C"/>
    <w:rsid w:val="00D878DA"/>
    <w:rsid w:val="00D90BDD"/>
    <w:rsid w:val="00D921D0"/>
    <w:rsid w:val="00D92806"/>
    <w:rsid w:val="00D928EB"/>
    <w:rsid w:val="00D93423"/>
    <w:rsid w:val="00D9367E"/>
    <w:rsid w:val="00D94412"/>
    <w:rsid w:val="00D952E8"/>
    <w:rsid w:val="00D958E8"/>
    <w:rsid w:val="00D9632E"/>
    <w:rsid w:val="00D97FC9"/>
    <w:rsid w:val="00DA0344"/>
    <w:rsid w:val="00DA0826"/>
    <w:rsid w:val="00DA1E4F"/>
    <w:rsid w:val="00DA267E"/>
    <w:rsid w:val="00DA4FDC"/>
    <w:rsid w:val="00DA528A"/>
    <w:rsid w:val="00DA52F3"/>
    <w:rsid w:val="00DA5627"/>
    <w:rsid w:val="00DA72B7"/>
    <w:rsid w:val="00DB0DA9"/>
    <w:rsid w:val="00DB1F5A"/>
    <w:rsid w:val="00DB38D8"/>
    <w:rsid w:val="00DB52CC"/>
    <w:rsid w:val="00DB652C"/>
    <w:rsid w:val="00DB7475"/>
    <w:rsid w:val="00DC0586"/>
    <w:rsid w:val="00DC06FD"/>
    <w:rsid w:val="00DC0D53"/>
    <w:rsid w:val="00DC1DB2"/>
    <w:rsid w:val="00DC20E3"/>
    <w:rsid w:val="00DC27B3"/>
    <w:rsid w:val="00DC513D"/>
    <w:rsid w:val="00DD0A65"/>
    <w:rsid w:val="00DD0A87"/>
    <w:rsid w:val="00DD11C0"/>
    <w:rsid w:val="00DD2819"/>
    <w:rsid w:val="00DD2A40"/>
    <w:rsid w:val="00DD500D"/>
    <w:rsid w:val="00DD54BA"/>
    <w:rsid w:val="00DD70BC"/>
    <w:rsid w:val="00DD7D78"/>
    <w:rsid w:val="00DE05DB"/>
    <w:rsid w:val="00DE1041"/>
    <w:rsid w:val="00DE28E6"/>
    <w:rsid w:val="00DE32C5"/>
    <w:rsid w:val="00DE51EC"/>
    <w:rsid w:val="00DF0845"/>
    <w:rsid w:val="00DF2DBA"/>
    <w:rsid w:val="00DF3916"/>
    <w:rsid w:val="00DF3EC5"/>
    <w:rsid w:val="00DF446A"/>
    <w:rsid w:val="00E00F4E"/>
    <w:rsid w:val="00E019B9"/>
    <w:rsid w:val="00E01FFE"/>
    <w:rsid w:val="00E02601"/>
    <w:rsid w:val="00E02E7D"/>
    <w:rsid w:val="00E02FFF"/>
    <w:rsid w:val="00E03DD0"/>
    <w:rsid w:val="00E066D8"/>
    <w:rsid w:val="00E07643"/>
    <w:rsid w:val="00E07733"/>
    <w:rsid w:val="00E07C13"/>
    <w:rsid w:val="00E07D37"/>
    <w:rsid w:val="00E1129A"/>
    <w:rsid w:val="00E11485"/>
    <w:rsid w:val="00E132B5"/>
    <w:rsid w:val="00E1508A"/>
    <w:rsid w:val="00E154A0"/>
    <w:rsid w:val="00E155FB"/>
    <w:rsid w:val="00E20BB1"/>
    <w:rsid w:val="00E20FAF"/>
    <w:rsid w:val="00E23504"/>
    <w:rsid w:val="00E25C6C"/>
    <w:rsid w:val="00E2688B"/>
    <w:rsid w:val="00E27C0F"/>
    <w:rsid w:val="00E27D93"/>
    <w:rsid w:val="00E302F1"/>
    <w:rsid w:val="00E30B21"/>
    <w:rsid w:val="00E324D3"/>
    <w:rsid w:val="00E33322"/>
    <w:rsid w:val="00E339DF"/>
    <w:rsid w:val="00E34722"/>
    <w:rsid w:val="00E34D64"/>
    <w:rsid w:val="00E35C35"/>
    <w:rsid w:val="00E35E92"/>
    <w:rsid w:val="00E378C0"/>
    <w:rsid w:val="00E409C2"/>
    <w:rsid w:val="00E4543F"/>
    <w:rsid w:val="00E45790"/>
    <w:rsid w:val="00E46099"/>
    <w:rsid w:val="00E50ED3"/>
    <w:rsid w:val="00E51025"/>
    <w:rsid w:val="00E519EE"/>
    <w:rsid w:val="00E5240D"/>
    <w:rsid w:val="00E53C91"/>
    <w:rsid w:val="00E56109"/>
    <w:rsid w:val="00E56A0E"/>
    <w:rsid w:val="00E57AE5"/>
    <w:rsid w:val="00E6276F"/>
    <w:rsid w:val="00E62849"/>
    <w:rsid w:val="00E62AE1"/>
    <w:rsid w:val="00E659E4"/>
    <w:rsid w:val="00E65C42"/>
    <w:rsid w:val="00E667D5"/>
    <w:rsid w:val="00E671B6"/>
    <w:rsid w:val="00E7037E"/>
    <w:rsid w:val="00E7040C"/>
    <w:rsid w:val="00E70E3B"/>
    <w:rsid w:val="00E7123C"/>
    <w:rsid w:val="00E71C1D"/>
    <w:rsid w:val="00E71C81"/>
    <w:rsid w:val="00E72398"/>
    <w:rsid w:val="00E735E6"/>
    <w:rsid w:val="00E73FC9"/>
    <w:rsid w:val="00E74C24"/>
    <w:rsid w:val="00E754C8"/>
    <w:rsid w:val="00E806BB"/>
    <w:rsid w:val="00E8107B"/>
    <w:rsid w:val="00E836AE"/>
    <w:rsid w:val="00E83F5E"/>
    <w:rsid w:val="00E849C5"/>
    <w:rsid w:val="00E85698"/>
    <w:rsid w:val="00E85B0F"/>
    <w:rsid w:val="00E931AB"/>
    <w:rsid w:val="00E933B9"/>
    <w:rsid w:val="00E94335"/>
    <w:rsid w:val="00E94AA2"/>
    <w:rsid w:val="00E9586B"/>
    <w:rsid w:val="00E95C3A"/>
    <w:rsid w:val="00EA1536"/>
    <w:rsid w:val="00EA3DC1"/>
    <w:rsid w:val="00EA3E03"/>
    <w:rsid w:val="00EA4112"/>
    <w:rsid w:val="00EA50B8"/>
    <w:rsid w:val="00EA5F50"/>
    <w:rsid w:val="00EA63EA"/>
    <w:rsid w:val="00EB01B0"/>
    <w:rsid w:val="00EB036A"/>
    <w:rsid w:val="00EB0469"/>
    <w:rsid w:val="00EB1623"/>
    <w:rsid w:val="00EB4403"/>
    <w:rsid w:val="00EB5CE7"/>
    <w:rsid w:val="00EB622C"/>
    <w:rsid w:val="00EC0293"/>
    <w:rsid w:val="00EC2AD3"/>
    <w:rsid w:val="00EC4D69"/>
    <w:rsid w:val="00EC5B60"/>
    <w:rsid w:val="00EC7908"/>
    <w:rsid w:val="00ED0FA7"/>
    <w:rsid w:val="00ED12D7"/>
    <w:rsid w:val="00ED218A"/>
    <w:rsid w:val="00ED46FB"/>
    <w:rsid w:val="00ED531F"/>
    <w:rsid w:val="00ED61C6"/>
    <w:rsid w:val="00ED64D2"/>
    <w:rsid w:val="00ED68D4"/>
    <w:rsid w:val="00EE0DA0"/>
    <w:rsid w:val="00EE4508"/>
    <w:rsid w:val="00EE4CBB"/>
    <w:rsid w:val="00EE5811"/>
    <w:rsid w:val="00EE5BF1"/>
    <w:rsid w:val="00EF07D2"/>
    <w:rsid w:val="00EF0C8F"/>
    <w:rsid w:val="00EF1E1B"/>
    <w:rsid w:val="00EF1F44"/>
    <w:rsid w:val="00EF40EB"/>
    <w:rsid w:val="00EF67E5"/>
    <w:rsid w:val="00F00798"/>
    <w:rsid w:val="00F01819"/>
    <w:rsid w:val="00F02320"/>
    <w:rsid w:val="00F02A4B"/>
    <w:rsid w:val="00F02F72"/>
    <w:rsid w:val="00F0332B"/>
    <w:rsid w:val="00F03FAB"/>
    <w:rsid w:val="00F049B7"/>
    <w:rsid w:val="00F066E4"/>
    <w:rsid w:val="00F07088"/>
    <w:rsid w:val="00F103CC"/>
    <w:rsid w:val="00F11639"/>
    <w:rsid w:val="00F119E1"/>
    <w:rsid w:val="00F120C4"/>
    <w:rsid w:val="00F12181"/>
    <w:rsid w:val="00F135A8"/>
    <w:rsid w:val="00F1439C"/>
    <w:rsid w:val="00F14B82"/>
    <w:rsid w:val="00F14F9E"/>
    <w:rsid w:val="00F15A7B"/>
    <w:rsid w:val="00F15EDE"/>
    <w:rsid w:val="00F16D7E"/>
    <w:rsid w:val="00F16F80"/>
    <w:rsid w:val="00F20D2B"/>
    <w:rsid w:val="00F23F1A"/>
    <w:rsid w:val="00F251B6"/>
    <w:rsid w:val="00F252E1"/>
    <w:rsid w:val="00F25640"/>
    <w:rsid w:val="00F34309"/>
    <w:rsid w:val="00F35BEA"/>
    <w:rsid w:val="00F36F6D"/>
    <w:rsid w:val="00F42AD8"/>
    <w:rsid w:val="00F443D1"/>
    <w:rsid w:val="00F444AA"/>
    <w:rsid w:val="00F44D9A"/>
    <w:rsid w:val="00F45C68"/>
    <w:rsid w:val="00F4647A"/>
    <w:rsid w:val="00F50BA6"/>
    <w:rsid w:val="00F52152"/>
    <w:rsid w:val="00F52D16"/>
    <w:rsid w:val="00F53DC6"/>
    <w:rsid w:val="00F53F8F"/>
    <w:rsid w:val="00F541AB"/>
    <w:rsid w:val="00F54257"/>
    <w:rsid w:val="00F5595E"/>
    <w:rsid w:val="00F56025"/>
    <w:rsid w:val="00F56984"/>
    <w:rsid w:val="00F6032F"/>
    <w:rsid w:val="00F643FB"/>
    <w:rsid w:val="00F65099"/>
    <w:rsid w:val="00F65929"/>
    <w:rsid w:val="00F67E33"/>
    <w:rsid w:val="00F67EBA"/>
    <w:rsid w:val="00F6EEA2"/>
    <w:rsid w:val="00F70369"/>
    <w:rsid w:val="00F70C64"/>
    <w:rsid w:val="00F737BD"/>
    <w:rsid w:val="00F74BF6"/>
    <w:rsid w:val="00F74F32"/>
    <w:rsid w:val="00F75A15"/>
    <w:rsid w:val="00F75C61"/>
    <w:rsid w:val="00F770FE"/>
    <w:rsid w:val="00F802EA"/>
    <w:rsid w:val="00F80F5C"/>
    <w:rsid w:val="00F8144C"/>
    <w:rsid w:val="00F81989"/>
    <w:rsid w:val="00F837F8"/>
    <w:rsid w:val="00F84100"/>
    <w:rsid w:val="00F84454"/>
    <w:rsid w:val="00F85F56"/>
    <w:rsid w:val="00F86D55"/>
    <w:rsid w:val="00F872B1"/>
    <w:rsid w:val="00F87824"/>
    <w:rsid w:val="00F90E1F"/>
    <w:rsid w:val="00F913DE"/>
    <w:rsid w:val="00F9141C"/>
    <w:rsid w:val="00F9186A"/>
    <w:rsid w:val="00F9281C"/>
    <w:rsid w:val="00F932D4"/>
    <w:rsid w:val="00F94CDF"/>
    <w:rsid w:val="00F95700"/>
    <w:rsid w:val="00F95909"/>
    <w:rsid w:val="00F96A2C"/>
    <w:rsid w:val="00F96A78"/>
    <w:rsid w:val="00F96BFF"/>
    <w:rsid w:val="00F97CAA"/>
    <w:rsid w:val="00FA0076"/>
    <w:rsid w:val="00FA066E"/>
    <w:rsid w:val="00FA6A54"/>
    <w:rsid w:val="00FA7A92"/>
    <w:rsid w:val="00FB1D90"/>
    <w:rsid w:val="00FB1E8D"/>
    <w:rsid w:val="00FB2CA8"/>
    <w:rsid w:val="00FB2DD5"/>
    <w:rsid w:val="00FB2F33"/>
    <w:rsid w:val="00FB330A"/>
    <w:rsid w:val="00FB46F4"/>
    <w:rsid w:val="00FB489C"/>
    <w:rsid w:val="00FB4A71"/>
    <w:rsid w:val="00FB5777"/>
    <w:rsid w:val="00FB59C2"/>
    <w:rsid w:val="00FB7B9B"/>
    <w:rsid w:val="00FC06A0"/>
    <w:rsid w:val="00FC19A6"/>
    <w:rsid w:val="00FC2ACD"/>
    <w:rsid w:val="00FC41F3"/>
    <w:rsid w:val="00FC5366"/>
    <w:rsid w:val="00FD063D"/>
    <w:rsid w:val="00FD0A25"/>
    <w:rsid w:val="00FD0D81"/>
    <w:rsid w:val="00FD1E1A"/>
    <w:rsid w:val="00FD3BAC"/>
    <w:rsid w:val="00FD3FA6"/>
    <w:rsid w:val="00FD5635"/>
    <w:rsid w:val="00FD65EC"/>
    <w:rsid w:val="00FE1C62"/>
    <w:rsid w:val="00FE2A58"/>
    <w:rsid w:val="00FE42D9"/>
    <w:rsid w:val="00FE4B80"/>
    <w:rsid w:val="00FE55E8"/>
    <w:rsid w:val="00FE61CF"/>
    <w:rsid w:val="00FF0836"/>
    <w:rsid w:val="00FF1DDD"/>
    <w:rsid w:val="00FF1EE9"/>
    <w:rsid w:val="00FF49BC"/>
    <w:rsid w:val="00FF575A"/>
    <w:rsid w:val="00FF5B6A"/>
    <w:rsid w:val="00FF65C9"/>
    <w:rsid w:val="010DA44D"/>
    <w:rsid w:val="0188CFDB"/>
    <w:rsid w:val="01AC01E3"/>
    <w:rsid w:val="0258F051"/>
    <w:rsid w:val="026BFCB6"/>
    <w:rsid w:val="02C7784E"/>
    <w:rsid w:val="02DD2663"/>
    <w:rsid w:val="03176EB2"/>
    <w:rsid w:val="031A4971"/>
    <w:rsid w:val="0360A71D"/>
    <w:rsid w:val="0395772C"/>
    <w:rsid w:val="03A0B3E8"/>
    <w:rsid w:val="03FB302D"/>
    <w:rsid w:val="041EA3A8"/>
    <w:rsid w:val="042E0746"/>
    <w:rsid w:val="04587CAE"/>
    <w:rsid w:val="04A6AA8C"/>
    <w:rsid w:val="04AD3D36"/>
    <w:rsid w:val="0541693A"/>
    <w:rsid w:val="0547695C"/>
    <w:rsid w:val="0591BEF4"/>
    <w:rsid w:val="05C42832"/>
    <w:rsid w:val="05DA9099"/>
    <w:rsid w:val="06570CD6"/>
    <w:rsid w:val="068552CD"/>
    <w:rsid w:val="068C66D1"/>
    <w:rsid w:val="069671FC"/>
    <w:rsid w:val="06A2D699"/>
    <w:rsid w:val="06FF0579"/>
    <w:rsid w:val="070DABB2"/>
    <w:rsid w:val="073BF04A"/>
    <w:rsid w:val="089286E9"/>
    <w:rsid w:val="0895D5E3"/>
    <w:rsid w:val="08D66FB3"/>
    <w:rsid w:val="08E3A2C7"/>
    <w:rsid w:val="095456CB"/>
    <w:rsid w:val="09570D4C"/>
    <w:rsid w:val="0AA716DE"/>
    <w:rsid w:val="0ACB98EC"/>
    <w:rsid w:val="0B1568B4"/>
    <w:rsid w:val="0B195998"/>
    <w:rsid w:val="0B1E038A"/>
    <w:rsid w:val="0B4A3CEC"/>
    <w:rsid w:val="0B87B94A"/>
    <w:rsid w:val="0BAD29D1"/>
    <w:rsid w:val="0BDB478A"/>
    <w:rsid w:val="0C064F07"/>
    <w:rsid w:val="0C07B4FA"/>
    <w:rsid w:val="0C185A1D"/>
    <w:rsid w:val="0C896AE9"/>
    <w:rsid w:val="0CA5D6C8"/>
    <w:rsid w:val="0CF4D010"/>
    <w:rsid w:val="0D1887D8"/>
    <w:rsid w:val="0D6FD95C"/>
    <w:rsid w:val="0D741A68"/>
    <w:rsid w:val="0D934049"/>
    <w:rsid w:val="0DC5D929"/>
    <w:rsid w:val="0DC94BAE"/>
    <w:rsid w:val="0DD1AF90"/>
    <w:rsid w:val="0DF76315"/>
    <w:rsid w:val="0E3D2597"/>
    <w:rsid w:val="0E5E2E68"/>
    <w:rsid w:val="0E6E5865"/>
    <w:rsid w:val="0EB5B06D"/>
    <w:rsid w:val="0F33EC0B"/>
    <w:rsid w:val="0F45D1C6"/>
    <w:rsid w:val="106B8F0B"/>
    <w:rsid w:val="108C511B"/>
    <w:rsid w:val="10CB212A"/>
    <w:rsid w:val="111D5DA4"/>
    <w:rsid w:val="11AEA633"/>
    <w:rsid w:val="11C11DE2"/>
    <w:rsid w:val="11D8A38A"/>
    <w:rsid w:val="11E5B4BA"/>
    <w:rsid w:val="120119E6"/>
    <w:rsid w:val="1215C774"/>
    <w:rsid w:val="128BC3FF"/>
    <w:rsid w:val="12D2BBC7"/>
    <w:rsid w:val="12F81B2A"/>
    <w:rsid w:val="133963DB"/>
    <w:rsid w:val="13A42FA8"/>
    <w:rsid w:val="14002AE8"/>
    <w:rsid w:val="14182A8C"/>
    <w:rsid w:val="144CF0FC"/>
    <w:rsid w:val="145FC379"/>
    <w:rsid w:val="14A341ED"/>
    <w:rsid w:val="14D418EE"/>
    <w:rsid w:val="14F5FB88"/>
    <w:rsid w:val="150F8381"/>
    <w:rsid w:val="15533134"/>
    <w:rsid w:val="1556416A"/>
    <w:rsid w:val="15960D6B"/>
    <w:rsid w:val="15F6AA23"/>
    <w:rsid w:val="16022C5C"/>
    <w:rsid w:val="16855718"/>
    <w:rsid w:val="16B73578"/>
    <w:rsid w:val="16CAF33B"/>
    <w:rsid w:val="16ED5F5E"/>
    <w:rsid w:val="1708EC02"/>
    <w:rsid w:val="173C4287"/>
    <w:rsid w:val="17BAF35B"/>
    <w:rsid w:val="17C7B535"/>
    <w:rsid w:val="17CFE047"/>
    <w:rsid w:val="1863193F"/>
    <w:rsid w:val="187DBB75"/>
    <w:rsid w:val="18BD4312"/>
    <w:rsid w:val="18C8C791"/>
    <w:rsid w:val="18DD07F6"/>
    <w:rsid w:val="18F5E830"/>
    <w:rsid w:val="19341512"/>
    <w:rsid w:val="19668077"/>
    <w:rsid w:val="197F1FC3"/>
    <w:rsid w:val="19C4456C"/>
    <w:rsid w:val="19CAD3DF"/>
    <w:rsid w:val="19FF9BBA"/>
    <w:rsid w:val="1A25B509"/>
    <w:rsid w:val="1A639DBF"/>
    <w:rsid w:val="1A8DE11B"/>
    <w:rsid w:val="1AB89485"/>
    <w:rsid w:val="1AC80891"/>
    <w:rsid w:val="1ACADFD9"/>
    <w:rsid w:val="1B332BBC"/>
    <w:rsid w:val="1B6BAB3F"/>
    <w:rsid w:val="1B937436"/>
    <w:rsid w:val="1BDC091B"/>
    <w:rsid w:val="1C24D180"/>
    <w:rsid w:val="1C4B03CA"/>
    <w:rsid w:val="1C753ED2"/>
    <w:rsid w:val="1C7C783A"/>
    <w:rsid w:val="1C8CF782"/>
    <w:rsid w:val="1CBA87D4"/>
    <w:rsid w:val="1CC04D14"/>
    <w:rsid w:val="1CCBA3FB"/>
    <w:rsid w:val="1D180913"/>
    <w:rsid w:val="1D5A08C2"/>
    <w:rsid w:val="1D5EBE95"/>
    <w:rsid w:val="1D738C0C"/>
    <w:rsid w:val="1D7B0199"/>
    <w:rsid w:val="1DA85E2E"/>
    <w:rsid w:val="1DCBF346"/>
    <w:rsid w:val="1DE1FBB3"/>
    <w:rsid w:val="1E31FD33"/>
    <w:rsid w:val="1E36D5E8"/>
    <w:rsid w:val="1E89C553"/>
    <w:rsid w:val="1E91BD17"/>
    <w:rsid w:val="1EB1A930"/>
    <w:rsid w:val="1EFAB129"/>
    <w:rsid w:val="1F28765E"/>
    <w:rsid w:val="1F30F908"/>
    <w:rsid w:val="1F55E58B"/>
    <w:rsid w:val="1F726FED"/>
    <w:rsid w:val="1FB84B0F"/>
    <w:rsid w:val="1FD425FB"/>
    <w:rsid w:val="209DE2AC"/>
    <w:rsid w:val="20A0F67A"/>
    <w:rsid w:val="20BED4A3"/>
    <w:rsid w:val="215FE371"/>
    <w:rsid w:val="21B89E37"/>
    <w:rsid w:val="21DDF30A"/>
    <w:rsid w:val="2215B222"/>
    <w:rsid w:val="2231A0F7"/>
    <w:rsid w:val="227B5819"/>
    <w:rsid w:val="22EE11D2"/>
    <w:rsid w:val="23437680"/>
    <w:rsid w:val="235CC010"/>
    <w:rsid w:val="23892463"/>
    <w:rsid w:val="238A8C30"/>
    <w:rsid w:val="23A9A57D"/>
    <w:rsid w:val="23FE3951"/>
    <w:rsid w:val="2415D41F"/>
    <w:rsid w:val="241BEEBD"/>
    <w:rsid w:val="24283245"/>
    <w:rsid w:val="250104CB"/>
    <w:rsid w:val="253E722B"/>
    <w:rsid w:val="254C6FC9"/>
    <w:rsid w:val="2579B6EF"/>
    <w:rsid w:val="260FF480"/>
    <w:rsid w:val="2682E15D"/>
    <w:rsid w:val="26C01577"/>
    <w:rsid w:val="2701E3FC"/>
    <w:rsid w:val="27789927"/>
    <w:rsid w:val="27D9725E"/>
    <w:rsid w:val="27F61CC2"/>
    <w:rsid w:val="28228947"/>
    <w:rsid w:val="28243F6C"/>
    <w:rsid w:val="28F8AD32"/>
    <w:rsid w:val="29172A6B"/>
    <w:rsid w:val="295E9DF8"/>
    <w:rsid w:val="2997D0F3"/>
    <w:rsid w:val="2A701028"/>
    <w:rsid w:val="2AA7CCD9"/>
    <w:rsid w:val="2B576BDC"/>
    <w:rsid w:val="2BEC0CF6"/>
    <w:rsid w:val="2BF3D09C"/>
    <w:rsid w:val="2C0A4D58"/>
    <w:rsid w:val="2C13F11F"/>
    <w:rsid w:val="2C82358C"/>
    <w:rsid w:val="2CB7B010"/>
    <w:rsid w:val="2D24B2E9"/>
    <w:rsid w:val="2D82DFCA"/>
    <w:rsid w:val="2D83A072"/>
    <w:rsid w:val="2DC92FFB"/>
    <w:rsid w:val="2DDE4621"/>
    <w:rsid w:val="2E16D159"/>
    <w:rsid w:val="2E8F3248"/>
    <w:rsid w:val="2ECB7293"/>
    <w:rsid w:val="2ECFA200"/>
    <w:rsid w:val="2FE169C4"/>
    <w:rsid w:val="3032890D"/>
    <w:rsid w:val="3047F139"/>
    <w:rsid w:val="3065445B"/>
    <w:rsid w:val="30BAA22F"/>
    <w:rsid w:val="321A68D1"/>
    <w:rsid w:val="32539DB8"/>
    <w:rsid w:val="32911519"/>
    <w:rsid w:val="32A48F45"/>
    <w:rsid w:val="32FD7D4B"/>
    <w:rsid w:val="332B4646"/>
    <w:rsid w:val="33EBBB7F"/>
    <w:rsid w:val="33F22DC2"/>
    <w:rsid w:val="341550FD"/>
    <w:rsid w:val="341789C2"/>
    <w:rsid w:val="345F465B"/>
    <w:rsid w:val="34B20234"/>
    <w:rsid w:val="35519D38"/>
    <w:rsid w:val="35816D13"/>
    <w:rsid w:val="366A4BB0"/>
    <w:rsid w:val="36F2EBC9"/>
    <w:rsid w:val="3709C5BA"/>
    <w:rsid w:val="37158F34"/>
    <w:rsid w:val="379BC054"/>
    <w:rsid w:val="3809AFD4"/>
    <w:rsid w:val="3831BE3A"/>
    <w:rsid w:val="3882C93D"/>
    <w:rsid w:val="38E9D7C5"/>
    <w:rsid w:val="393A21B7"/>
    <w:rsid w:val="395AD0E4"/>
    <w:rsid w:val="3973771D"/>
    <w:rsid w:val="39B78DA2"/>
    <w:rsid w:val="39B86DCA"/>
    <w:rsid w:val="39BAB4BB"/>
    <w:rsid w:val="39E98E7F"/>
    <w:rsid w:val="39ECBBC4"/>
    <w:rsid w:val="39FA2A30"/>
    <w:rsid w:val="3A0BDF01"/>
    <w:rsid w:val="3A4CC600"/>
    <w:rsid w:val="3A5B0209"/>
    <w:rsid w:val="3A6A2AFE"/>
    <w:rsid w:val="3ACBB6B3"/>
    <w:rsid w:val="3AF2C0B3"/>
    <w:rsid w:val="3B5E9EEC"/>
    <w:rsid w:val="3C1E5F3D"/>
    <w:rsid w:val="3C2B73D7"/>
    <w:rsid w:val="3C579F23"/>
    <w:rsid w:val="3C8DEF07"/>
    <w:rsid w:val="3CA9B22E"/>
    <w:rsid w:val="3CAF3D8D"/>
    <w:rsid w:val="3CCCB53A"/>
    <w:rsid w:val="3CDD8925"/>
    <w:rsid w:val="3D16E25C"/>
    <w:rsid w:val="3D1B032F"/>
    <w:rsid w:val="3DA23CC2"/>
    <w:rsid w:val="3DAE59EA"/>
    <w:rsid w:val="3E8981CF"/>
    <w:rsid w:val="3ED0592A"/>
    <w:rsid w:val="3ED8396D"/>
    <w:rsid w:val="3EE1B3DE"/>
    <w:rsid w:val="3EF5A713"/>
    <w:rsid w:val="3EF65E55"/>
    <w:rsid w:val="3F3C3237"/>
    <w:rsid w:val="3F5B2D2F"/>
    <w:rsid w:val="3F7172B3"/>
    <w:rsid w:val="3FBCCE14"/>
    <w:rsid w:val="3FC8B689"/>
    <w:rsid w:val="3FCF23A9"/>
    <w:rsid w:val="3FE5AFB3"/>
    <w:rsid w:val="4027FC32"/>
    <w:rsid w:val="4067347B"/>
    <w:rsid w:val="40A58B93"/>
    <w:rsid w:val="40DE866A"/>
    <w:rsid w:val="4116B3FE"/>
    <w:rsid w:val="415759BA"/>
    <w:rsid w:val="41658C8B"/>
    <w:rsid w:val="416A2593"/>
    <w:rsid w:val="418DC429"/>
    <w:rsid w:val="41B18573"/>
    <w:rsid w:val="429ED77C"/>
    <w:rsid w:val="42DE4D66"/>
    <w:rsid w:val="4364E180"/>
    <w:rsid w:val="43A3570F"/>
    <w:rsid w:val="43A9182A"/>
    <w:rsid w:val="43BAAE7E"/>
    <w:rsid w:val="442D65E4"/>
    <w:rsid w:val="446CC25A"/>
    <w:rsid w:val="4483DE76"/>
    <w:rsid w:val="44BD47E8"/>
    <w:rsid w:val="44F41A26"/>
    <w:rsid w:val="45FBB3F0"/>
    <w:rsid w:val="464381B7"/>
    <w:rsid w:val="46703F67"/>
    <w:rsid w:val="46E12339"/>
    <w:rsid w:val="47C3CAD0"/>
    <w:rsid w:val="47DB8393"/>
    <w:rsid w:val="48E27C96"/>
    <w:rsid w:val="4921E092"/>
    <w:rsid w:val="49522E46"/>
    <w:rsid w:val="49600818"/>
    <w:rsid w:val="49C0F156"/>
    <w:rsid w:val="49D8E6CA"/>
    <w:rsid w:val="4A4E9FBF"/>
    <w:rsid w:val="4A73D6F5"/>
    <w:rsid w:val="4A7BA6DD"/>
    <w:rsid w:val="4A9DC1CC"/>
    <w:rsid w:val="4B66A482"/>
    <w:rsid w:val="4BF53195"/>
    <w:rsid w:val="4BFE4B27"/>
    <w:rsid w:val="4C16CB72"/>
    <w:rsid w:val="4C36DC7E"/>
    <w:rsid w:val="4C470DA6"/>
    <w:rsid w:val="4C7E85C6"/>
    <w:rsid w:val="4C9210AE"/>
    <w:rsid w:val="4CCDE3CA"/>
    <w:rsid w:val="4CE0FF55"/>
    <w:rsid w:val="4D01A87B"/>
    <w:rsid w:val="4D38BC92"/>
    <w:rsid w:val="4D3FBE7B"/>
    <w:rsid w:val="4D49575D"/>
    <w:rsid w:val="4D615F04"/>
    <w:rsid w:val="4D93DC54"/>
    <w:rsid w:val="4E012A00"/>
    <w:rsid w:val="4E63B4CF"/>
    <w:rsid w:val="4E703F7D"/>
    <w:rsid w:val="4E9B2BB8"/>
    <w:rsid w:val="4ED5B8F9"/>
    <w:rsid w:val="4EF23F41"/>
    <w:rsid w:val="4EFE7327"/>
    <w:rsid w:val="4F489A3A"/>
    <w:rsid w:val="4F9C566C"/>
    <w:rsid w:val="501B8648"/>
    <w:rsid w:val="506B925A"/>
    <w:rsid w:val="50717205"/>
    <w:rsid w:val="50724B9E"/>
    <w:rsid w:val="50854551"/>
    <w:rsid w:val="508B4623"/>
    <w:rsid w:val="50CD68AA"/>
    <w:rsid w:val="50D7D46D"/>
    <w:rsid w:val="50E5D54D"/>
    <w:rsid w:val="511F940A"/>
    <w:rsid w:val="5140B67C"/>
    <w:rsid w:val="516A2134"/>
    <w:rsid w:val="51965353"/>
    <w:rsid w:val="51C6DA21"/>
    <w:rsid w:val="51E01EAD"/>
    <w:rsid w:val="52416322"/>
    <w:rsid w:val="525FCB3B"/>
    <w:rsid w:val="5266E674"/>
    <w:rsid w:val="52864DCF"/>
    <w:rsid w:val="52A6D51F"/>
    <w:rsid w:val="52A9C314"/>
    <w:rsid w:val="5365FE67"/>
    <w:rsid w:val="53A048BD"/>
    <w:rsid w:val="54331112"/>
    <w:rsid w:val="544C9800"/>
    <w:rsid w:val="548EBEA2"/>
    <w:rsid w:val="549CFBAB"/>
    <w:rsid w:val="54A2D38A"/>
    <w:rsid w:val="54AE2E42"/>
    <w:rsid w:val="55848865"/>
    <w:rsid w:val="55C285F8"/>
    <w:rsid w:val="55C75B0B"/>
    <w:rsid w:val="55CAD0F2"/>
    <w:rsid w:val="55F16923"/>
    <w:rsid w:val="56793099"/>
    <w:rsid w:val="56902F52"/>
    <w:rsid w:val="56B8FEA2"/>
    <w:rsid w:val="57058758"/>
    <w:rsid w:val="572DCC48"/>
    <w:rsid w:val="5744612F"/>
    <w:rsid w:val="574F8099"/>
    <w:rsid w:val="57572C8C"/>
    <w:rsid w:val="579F9874"/>
    <w:rsid w:val="57A479F7"/>
    <w:rsid w:val="57EE6290"/>
    <w:rsid w:val="582428E3"/>
    <w:rsid w:val="58330FEB"/>
    <w:rsid w:val="5856F2E7"/>
    <w:rsid w:val="58C1ED13"/>
    <w:rsid w:val="58C62082"/>
    <w:rsid w:val="58CE5C07"/>
    <w:rsid w:val="59044D0A"/>
    <w:rsid w:val="590E9F5E"/>
    <w:rsid w:val="594CA071"/>
    <w:rsid w:val="5955D596"/>
    <w:rsid w:val="595D9AB0"/>
    <w:rsid w:val="5995AD86"/>
    <w:rsid w:val="59A92AC9"/>
    <w:rsid w:val="59B3C579"/>
    <w:rsid w:val="5A3EF6E5"/>
    <w:rsid w:val="5A427523"/>
    <w:rsid w:val="5A853F29"/>
    <w:rsid w:val="5AD9305A"/>
    <w:rsid w:val="5AE9E4C2"/>
    <w:rsid w:val="5B1901EE"/>
    <w:rsid w:val="5BA8C70F"/>
    <w:rsid w:val="5BC43505"/>
    <w:rsid w:val="5C49C582"/>
    <w:rsid w:val="5C4A6B4A"/>
    <w:rsid w:val="5D095C09"/>
    <w:rsid w:val="5D152812"/>
    <w:rsid w:val="5E05E335"/>
    <w:rsid w:val="5E14798F"/>
    <w:rsid w:val="5E63AA56"/>
    <w:rsid w:val="5E6EDC9B"/>
    <w:rsid w:val="5E6F9CEF"/>
    <w:rsid w:val="5E7F7BD0"/>
    <w:rsid w:val="5E8CC64C"/>
    <w:rsid w:val="5EF033A6"/>
    <w:rsid w:val="5F0094B5"/>
    <w:rsid w:val="5F35ACD2"/>
    <w:rsid w:val="5F6FE365"/>
    <w:rsid w:val="5F8F6774"/>
    <w:rsid w:val="5FA0C148"/>
    <w:rsid w:val="5FE2FC4D"/>
    <w:rsid w:val="5FFBE0AB"/>
    <w:rsid w:val="6032CC1B"/>
    <w:rsid w:val="6044B869"/>
    <w:rsid w:val="60714C0E"/>
    <w:rsid w:val="607DE52E"/>
    <w:rsid w:val="60A17324"/>
    <w:rsid w:val="60C6B941"/>
    <w:rsid w:val="60F56025"/>
    <w:rsid w:val="610B905E"/>
    <w:rsid w:val="617C160F"/>
    <w:rsid w:val="61E66FC6"/>
    <w:rsid w:val="620CEDAE"/>
    <w:rsid w:val="621581EC"/>
    <w:rsid w:val="621E7C4C"/>
    <w:rsid w:val="623BA72B"/>
    <w:rsid w:val="62BB3C32"/>
    <w:rsid w:val="62D883E2"/>
    <w:rsid w:val="630614B2"/>
    <w:rsid w:val="63141A90"/>
    <w:rsid w:val="63C17922"/>
    <w:rsid w:val="63CEF16F"/>
    <w:rsid w:val="63D77693"/>
    <w:rsid w:val="63E05E35"/>
    <w:rsid w:val="63F36A5C"/>
    <w:rsid w:val="641ACD0A"/>
    <w:rsid w:val="6425ED4D"/>
    <w:rsid w:val="64663467"/>
    <w:rsid w:val="647ACC44"/>
    <w:rsid w:val="6541C133"/>
    <w:rsid w:val="654DB01A"/>
    <w:rsid w:val="65B1CF7D"/>
    <w:rsid w:val="65FB4B0D"/>
    <w:rsid w:val="6602B0EB"/>
    <w:rsid w:val="667D416E"/>
    <w:rsid w:val="66956C49"/>
    <w:rsid w:val="669A5FB1"/>
    <w:rsid w:val="66ABB8EC"/>
    <w:rsid w:val="66B91345"/>
    <w:rsid w:val="66D0A855"/>
    <w:rsid w:val="6750EBB6"/>
    <w:rsid w:val="6830BCCD"/>
    <w:rsid w:val="68343838"/>
    <w:rsid w:val="68349DFB"/>
    <w:rsid w:val="683A5C68"/>
    <w:rsid w:val="688F60CA"/>
    <w:rsid w:val="68A19E9D"/>
    <w:rsid w:val="68DCD655"/>
    <w:rsid w:val="698610C6"/>
    <w:rsid w:val="69B7BBB6"/>
    <w:rsid w:val="69D18F05"/>
    <w:rsid w:val="69E18F17"/>
    <w:rsid w:val="6A10E25E"/>
    <w:rsid w:val="6A471578"/>
    <w:rsid w:val="6A796E5B"/>
    <w:rsid w:val="6A823D89"/>
    <w:rsid w:val="6B172741"/>
    <w:rsid w:val="6B247F63"/>
    <w:rsid w:val="6B5C2BEA"/>
    <w:rsid w:val="6C12F2D1"/>
    <w:rsid w:val="6C1EEF6C"/>
    <w:rsid w:val="6C806AC6"/>
    <w:rsid w:val="6D0AFDEE"/>
    <w:rsid w:val="6D43F281"/>
    <w:rsid w:val="6D798437"/>
    <w:rsid w:val="6D8AFE49"/>
    <w:rsid w:val="6E2C8084"/>
    <w:rsid w:val="6E3A3D38"/>
    <w:rsid w:val="6E3C38C8"/>
    <w:rsid w:val="6E4390C8"/>
    <w:rsid w:val="6E4AFFF2"/>
    <w:rsid w:val="6E5E6285"/>
    <w:rsid w:val="6E6755A8"/>
    <w:rsid w:val="6E794C6C"/>
    <w:rsid w:val="6F2C4216"/>
    <w:rsid w:val="6FB4E75C"/>
    <w:rsid w:val="6FDAB51C"/>
    <w:rsid w:val="70B39047"/>
    <w:rsid w:val="718EE969"/>
    <w:rsid w:val="71E36605"/>
    <w:rsid w:val="7218ADFC"/>
    <w:rsid w:val="7241EE39"/>
    <w:rsid w:val="72963D85"/>
    <w:rsid w:val="734E416C"/>
    <w:rsid w:val="73787773"/>
    <w:rsid w:val="73789A99"/>
    <w:rsid w:val="737E39F7"/>
    <w:rsid w:val="73ED39FB"/>
    <w:rsid w:val="7444A724"/>
    <w:rsid w:val="748DB0AB"/>
    <w:rsid w:val="74B74333"/>
    <w:rsid w:val="74E8599A"/>
    <w:rsid w:val="750CA195"/>
    <w:rsid w:val="75A29946"/>
    <w:rsid w:val="75CBAEF5"/>
    <w:rsid w:val="75EE5975"/>
    <w:rsid w:val="75FF1AFA"/>
    <w:rsid w:val="762A7E44"/>
    <w:rsid w:val="7638AE5E"/>
    <w:rsid w:val="7641872F"/>
    <w:rsid w:val="767ECE43"/>
    <w:rsid w:val="76FF2DDF"/>
    <w:rsid w:val="77253F0D"/>
    <w:rsid w:val="773D8FDD"/>
    <w:rsid w:val="774E98B8"/>
    <w:rsid w:val="77564494"/>
    <w:rsid w:val="775C8C07"/>
    <w:rsid w:val="779F5847"/>
    <w:rsid w:val="77A2D469"/>
    <w:rsid w:val="77CE3BD4"/>
    <w:rsid w:val="77D9F9D5"/>
    <w:rsid w:val="7802B8A4"/>
    <w:rsid w:val="78835565"/>
    <w:rsid w:val="78CB33F6"/>
    <w:rsid w:val="79512875"/>
    <w:rsid w:val="796DB6BE"/>
    <w:rsid w:val="796F8FAB"/>
    <w:rsid w:val="7976C21D"/>
    <w:rsid w:val="797A7A15"/>
    <w:rsid w:val="799E1FEA"/>
    <w:rsid w:val="7A3D76E6"/>
    <w:rsid w:val="7A562E59"/>
    <w:rsid w:val="7A8211D7"/>
    <w:rsid w:val="7ACA24D7"/>
    <w:rsid w:val="7B5B4B0B"/>
    <w:rsid w:val="7B80478D"/>
    <w:rsid w:val="7BD8D4BC"/>
    <w:rsid w:val="7BDAD5D1"/>
    <w:rsid w:val="7C04E0FB"/>
    <w:rsid w:val="7C1BCBF6"/>
    <w:rsid w:val="7C9D60CA"/>
    <w:rsid w:val="7CF4DE5F"/>
    <w:rsid w:val="7D312608"/>
    <w:rsid w:val="7D3AF20E"/>
    <w:rsid w:val="7D76F007"/>
    <w:rsid w:val="7DE6EA93"/>
    <w:rsid w:val="7E178304"/>
    <w:rsid w:val="7E46A207"/>
    <w:rsid w:val="7E560FA3"/>
    <w:rsid w:val="7E6F7273"/>
    <w:rsid w:val="7EA4D3C5"/>
    <w:rsid w:val="7EF30E28"/>
    <w:rsid w:val="7F23EFB4"/>
    <w:rsid w:val="7FACF654"/>
    <w:rsid w:val="7FBF9F5D"/>
    <w:rsid w:val="7FF4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D98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color w:val="000000" w:themeColor="text1"/>
        <w:kern w:val="2"/>
        <w:sz w:val="24"/>
        <w:szCs w:val="32"/>
        <w:u w:val="single"/>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80B"/>
    <w:pPr>
      <w:keepNext/>
      <w:keepLines/>
      <w:spacing w:before="240" w:after="0"/>
      <w:outlineLvl w:val="0"/>
    </w:pPr>
    <w:rPr>
      <w:rFonts w:asciiTheme="majorHAnsi" w:eastAsiaTheme="majorEastAsia" w:hAnsiTheme="majorHAnsi"/>
      <w:color w:val="2F5496" w:themeColor="accent1" w:themeShade="BF"/>
      <w:sz w:val="32"/>
    </w:rPr>
  </w:style>
  <w:style w:type="paragraph" w:styleId="Heading2">
    <w:name w:val="heading 2"/>
    <w:basedOn w:val="Normal"/>
    <w:next w:val="Normal"/>
    <w:link w:val="Heading2Char"/>
    <w:uiPriority w:val="9"/>
    <w:semiHidden/>
    <w:unhideWhenUsed/>
    <w:qFormat/>
    <w:rsid w:val="00410675"/>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semiHidden/>
    <w:unhideWhenUsed/>
    <w:qFormat/>
    <w:rsid w:val="00410675"/>
    <w:pPr>
      <w:keepNext/>
      <w:keepLines/>
      <w:spacing w:before="40" w:after="0"/>
      <w:outlineLvl w:val="2"/>
    </w:pPr>
    <w:rPr>
      <w:rFonts w:asciiTheme="majorHAnsi" w:eastAsiaTheme="majorEastAsia" w:hAnsiTheme="majorHAns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80B"/>
    <w:pPr>
      <w:spacing w:after="0" w:line="240" w:lineRule="auto"/>
      <w:contextualSpacing/>
    </w:pPr>
    <w:rPr>
      <w:rFonts w:eastAsiaTheme="majorEastAsia"/>
      <w:color w:val="auto"/>
      <w:spacing w:val="-10"/>
      <w:kern w:val="28"/>
      <w:sz w:val="56"/>
      <w:szCs w:val="56"/>
    </w:rPr>
  </w:style>
  <w:style w:type="character" w:customStyle="1" w:styleId="TitleChar">
    <w:name w:val="Title Char"/>
    <w:basedOn w:val="DefaultParagraphFont"/>
    <w:link w:val="Title"/>
    <w:uiPriority w:val="10"/>
    <w:rsid w:val="006F280B"/>
    <w:rPr>
      <w:rFonts w:eastAsiaTheme="majorEastAsia"/>
      <w:color w:val="auto"/>
      <w:spacing w:val="-10"/>
      <w:kern w:val="28"/>
      <w:sz w:val="56"/>
      <w:szCs w:val="56"/>
    </w:rPr>
  </w:style>
  <w:style w:type="paragraph" w:customStyle="1" w:styleId="HEADING">
    <w:name w:val="HEADING"/>
    <w:basedOn w:val="Normal"/>
    <w:qFormat/>
    <w:rsid w:val="006F280B"/>
  </w:style>
  <w:style w:type="character" w:customStyle="1" w:styleId="Heading1Char">
    <w:name w:val="Heading 1 Char"/>
    <w:basedOn w:val="DefaultParagraphFont"/>
    <w:link w:val="Heading1"/>
    <w:uiPriority w:val="9"/>
    <w:rsid w:val="006F280B"/>
    <w:rPr>
      <w:rFonts w:asciiTheme="majorHAnsi" w:eastAsiaTheme="majorEastAsia" w:hAnsiTheme="majorHAnsi"/>
      <w:color w:val="2F5496" w:themeColor="accent1" w:themeShade="BF"/>
      <w:sz w:val="32"/>
    </w:rPr>
  </w:style>
  <w:style w:type="paragraph" w:customStyle="1" w:styleId="LAW">
    <w:name w:val="LAW"/>
    <w:basedOn w:val="Heading1"/>
    <w:next w:val="Normal"/>
    <w:link w:val="LAWChar"/>
    <w:qFormat/>
    <w:rsid w:val="006F280B"/>
    <w:rPr>
      <w:rFonts w:ascii="Times New Roman" w:hAnsi="Times New Roman"/>
      <w:color w:val="auto"/>
      <w:sz w:val="28"/>
    </w:rPr>
  </w:style>
  <w:style w:type="character" w:customStyle="1" w:styleId="LAWChar">
    <w:name w:val="LAW Char"/>
    <w:basedOn w:val="Heading1Char"/>
    <w:link w:val="LAW"/>
    <w:rsid w:val="006F280B"/>
    <w:rPr>
      <w:rFonts w:asciiTheme="majorHAnsi" w:eastAsiaTheme="majorEastAsia" w:hAnsiTheme="majorHAnsi"/>
      <w:color w:val="auto"/>
      <w:sz w:val="28"/>
    </w:rPr>
  </w:style>
  <w:style w:type="paragraph" w:styleId="Revision">
    <w:name w:val="Revision"/>
    <w:hidden/>
    <w:uiPriority w:val="99"/>
    <w:semiHidden/>
    <w:rsid w:val="006F280B"/>
    <w:pPr>
      <w:spacing w:after="0" w:line="240" w:lineRule="auto"/>
    </w:pPr>
  </w:style>
  <w:style w:type="paragraph" w:customStyle="1" w:styleId="BIGLAW">
    <w:name w:val="BIG LAW"/>
    <w:basedOn w:val="LAW"/>
    <w:next w:val="LAW"/>
    <w:link w:val="BIGLAWChar"/>
    <w:qFormat/>
    <w:rsid w:val="006F280B"/>
    <w:rPr>
      <w:b/>
      <w:sz w:val="32"/>
    </w:rPr>
  </w:style>
  <w:style w:type="character" w:customStyle="1" w:styleId="BIGLAWChar">
    <w:name w:val="BIG LAW Char"/>
    <w:basedOn w:val="LAWChar"/>
    <w:link w:val="BIGLAW"/>
    <w:rsid w:val="006F280B"/>
    <w:rPr>
      <w:rFonts w:asciiTheme="majorHAnsi" w:eastAsiaTheme="majorEastAsia" w:hAnsiTheme="majorHAnsi"/>
      <w:b/>
      <w:color w:val="auto"/>
      <w:sz w:val="32"/>
    </w:rPr>
  </w:style>
  <w:style w:type="paragraph" w:styleId="ListParagraph">
    <w:name w:val="List Paragraph"/>
    <w:basedOn w:val="Normal"/>
    <w:uiPriority w:val="34"/>
    <w:qFormat/>
    <w:rsid w:val="00E30B21"/>
    <w:pPr>
      <w:ind w:left="720"/>
      <w:contextualSpacing/>
    </w:pPr>
  </w:style>
  <w:style w:type="paragraph" w:styleId="TOCHeading">
    <w:name w:val="TOC Heading"/>
    <w:basedOn w:val="Heading1"/>
    <w:next w:val="Normal"/>
    <w:uiPriority w:val="39"/>
    <w:unhideWhenUsed/>
    <w:qFormat/>
    <w:rsid w:val="00410675"/>
    <w:pPr>
      <w:outlineLvl w:val="9"/>
    </w:pPr>
    <w:rPr>
      <w:kern w:val="0"/>
      <w:u w:val="none"/>
      <w14:ligatures w14:val="none"/>
    </w:rPr>
  </w:style>
  <w:style w:type="paragraph" w:styleId="TOC1">
    <w:name w:val="toc 1"/>
    <w:basedOn w:val="Normal"/>
    <w:next w:val="Normal"/>
    <w:autoRedefine/>
    <w:uiPriority w:val="39"/>
    <w:unhideWhenUsed/>
    <w:rsid w:val="00410675"/>
    <w:pPr>
      <w:tabs>
        <w:tab w:val="right" w:leader="dot" w:pos="9350"/>
      </w:tabs>
      <w:spacing w:after="100"/>
    </w:pPr>
    <w:rPr>
      <w:b/>
      <w:bCs/>
      <w:noProof/>
      <w:u w:val="none"/>
    </w:rPr>
  </w:style>
  <w:style w:type="character" w:styleId="Hyperlink">
    <w:name w:val="Hyperlink"/>
    <w:basedOn w:val="DefaultParagraphFont"/>
    <w:uiPriority w:val="99"/>
    <w:unhideWhenUsed/>
    <w:rsid w:val="00410675"/>
    <w:rPr>
      <w:color w:val="0563C1" w:themeColor="hyperlink"/>
      <w:u w:val="single"/>
    </w:rPr>
  </w:style>
  <w:style w:type="character" w:customStyle="1" w:styleId="Heading2Char">
    <w:name w:val="Heading 2 Char"/>
    <w:basedOn w:val="DefaultParagraphFont"/>
    <w:link w:val="Heading2"/>
    <w:uiPriority w:val="9"/>
    <w:semiHidden/>
    <w:rsid w:val="00410675"/>
    <w:rPr>
      <w:rFonts w:asciiTheme="majorHAnsi" w:eastAsiaTheme="majorEastAsia" w:hAnsiTheme="majorHAnsi"/>
      <w:color w:val="2F5496" w:themeColor="accent1" w:themeShade="BF"/>
      <w:sz w:val="26"/>
      <w:szCs w:val="26"/>
    </w:rPr>
  </w:style>
  <w:style w:type="character" w:customStyle="1" w:styleId="Heading3Char">
    <w:name w:val="Heading 3 Char"/>
    <w:basedOn w:val="DefaultParagraphFont"/>
    <w:link w:val="Heading3"/>
    <w:uiPriority w:val="9"/>
    <w:semiHidden/>
    <w:rsid w:val="00410675"/>
    <w:rPr>
      <w:rFonts w:asciiTheme="majorHAnsi" w:eastAsiaTheme="majorEastAsia" w:hAnsiTheme="majorHAnsi"/>
      <w:color w:val="1F3763" w:themeColor="accent1" w:themeShade="7F"/>
      <w:szCs w:val="24"/>
    </w:rPr>
  </w:style>
  <w:style w:type="paragraph" w:styleId="TOC2">
    <w:name w:val="toc 2"/>
    <w:basedOn w:val="Normal"/>
    <w:next w:val="Normal"/>
    <w:autoRedefine/>
    <w:uiPriority w:val="39"/>
    <w:unhideWhenUsed/>
    <w:rsid w:val="00410675"/>
    <w:pPr>
      <w:spacing w:after="100"/>
      <w:ind w:left="240"/>
    </w:pPr>
  </w:style>
  <w:style w:type="paragraph" w:styleId="Header">
    <w:name w:val="header"/>
    <w:basedOn w:val="Normal"/>
    <w:link w:val="HeaderChar"/>
    <w:uiPriority w:val="99"/>
    <w:unhideWhenUsed/>
    <w:rsid w:val="00410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675"/>
  </w:style>
  <w:style w:type="paragraph" w:styleId="Footer">
    <w:name w:val="footer"/>
    <w:basedOn w:val="Normal"/>
    <w:link w:val="FooterChar"/>
    <w:uiPriority w:val="99"/>
    <w:unhideWhenUsed/>
    <w:rsid w:val="00410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675"/>
  </w:style>
  <w:style w:type="character" w:styleId="UnresolvedMention">
    <w:name w:val="Unresolved Mention"/>
    <w:basedOn w:val="DefaultParagraphFont"/>
    <w:uiPriority w:val="99"/>
    <w:semiHidden/>
    <w:unhideWhenUsed/>
    <w:rsid w:val="00E339DF"/>
    <w:rPr>
      <w:color w:val="605E5C"/>
      <w:shd w:val="clear" w:color="auto" w:fill="E1DFDD"/>
    </w:rPr>
  </w:style>
  <w:style w:type="character" w:styleId="FollowedHyperlink">
    <w:name w:val="FollowedHyperlink"/>
    <w:basedOn w:val="DefaultParagraphFont"/>
    <w:uiPriority w:val="99"/>
    <w:semiHidden/>
    <w:unhideWhenUsed/>
    <w:rsid w:val="00812665"/>
    <w:rPr>
      <w:color w:val="954F72" w:themeColor="followedHyperlink"/>
      <w:u w:val="single"/>
    </w:rPr>
  </w:style>
  <w:style w:type="table" w:styleId="TableGrid">
    <w:name w:val="Table Grid"/>
    <w:basedOn w:val="TableNormal"/>
    <w:uiPriority w:val="39"/>
    <w:rsid w:val="00F4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1"/>
    <w:basedOn w:val="Normal"/>
    <w:link w:val="ListChar"/>
    <w:uiPriority w:val="1"/>
    <w:qFormat/>
    <w:rsid w:val="00FF5B6A"/>
    <w:pPr>
      <w:spacing w:before="240"/>
    </w:pPr>
    <w:rPr>
      <w:rFonts w:eastAsiaTheme="minorEastAsia"/>
      <w:szCs w:val="24"/>
      <w:u w:val="none"/>
    </w:rPr>
  </w:style>
  <w:style w:type="character" w:customStyle="1" w:styleId="ListChar">
    <w:name w:val="List Char"/>
    <w:basedOn w:val="DefaultParagraphFont"/>
    <w:link w:val="List1"/>
    <w:uiPriority w:val="1"/>
    <w:rsid w:val="00FF5B6A"/>
    <w:rPr>
      <w:rFonts w:eastAsiaTheme="minorEastAsia"/>
      <w:szCs w:val="24"/>
      <w:u w:val="none"/>
    </w:rPr>
  </w:style>
  <w:style w:type="paragraph" w:styleId="NormalWeb">
    <w:name w:val="Normal (Web)"/>
    <w:basedOn w:val="Normal"/>
    <w:uiPriority w:val="99"/>
    <w:semiHidden/>
    <w:unhideWhenUsed/>
    <w:rsid w:val="004B7DE5"/>
    <w:pPr>
      <w:spacing w:before="100" w:beforeAutospacing="1" w:after="100" w:afterAutospacing="1" w:line="240" w:lineRule="auto"/>
    </w:pPr>
    <w:rPr>
      <w:rFonts w:eastAsia="Times New Roman" w:cs="Times New Roman"/>
      <w:color w:val="auto"/>
      <w:kern w:val="0"/>
      <w:szCs w:val="24"/>
      <w:u w:val="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1052">
      <w:bodyDiv w:val="1"/>
      <w:marLeft w:val="0"/>
      <w:marRight w:val="0"/>
      <w:marTop w:val="0"/>
      <w:marBottom w:val="0"/>
      <w:divBdr>
        <w:top w:val="none" w:sz="0" w:space="0" w:color="auto"/>
        <w:left w:val="none" w:sz="0" w:space="0" w:color="auto"/>
        <w:bottom w:val="none" w:sz="0" w:space="0" w:color="auto"/>
        <w:right w:val="none" w:sz="0" w:space="0" w:color="auto"/>
      </w:divBdr>
    </w:div>
    <w:div w:id="294145337">
      <w:bodyDiv w:val="1"/>
      <w:marLeft w:val="0"/>
      <w:marRight w:val="0"/>
      <w:marTop w:val="0"/>
      <w:marBottom w:val="0"/>
      <w:divBdr>
        <w:top w:val="none" w:sz="0" w:space="0" w:color="auto"/>
        <w:left w:val="none" w:sz="0" w:space="0" w:color="auto"/>
        <w:bottom w:val="none" w:sz="0" w:space="0" w:color="auto"/>
        <w:right w:val="none" w:sz="0" w:space="0" w:color="auto"/>
      </w:divBdr>
    </w:div>
    <w:div w:id="340011016">
      <w:bodyDiv w:val="1"/>
      <w:marLeft w:val="0"/>
      <w:marRight w:val="0"/>
      <w:marTop w:val="0"/>
      <w:marBottom w:val="0"/>
      <w:divBdr>
        <w:top w:val="none" w:sz="0" w:space="0" w:color="auto"/>
        <w:left w:val="none" w:sz="0" w:space="0" w:color="auto"/>
        <w:bottom w:val="none" w:sz="0" w:space="0" w:color="auto"/>
        <w:right w:val="none" w:sz="0" w:space="0" w:color="auto"/>
      </w:divBdr>
    </w:div>
    <w:div w:id="421606386">
      <w:bodyDiv w:val="1"/>
      <w:marLeft w:val="0"/>
      <w:marRight w:val="0"/>
      <w:marTop w:val="0"/>
      <w:marBottom w:val="0"/>
      <w:divBdr>
        <w:top w:val="none" w:sz="0" w:space="0" w:color="auto"/>
        <w:left w:val="none" w:sz="0" w:space="0" w:color="auto"/>
        <w:bottom w:val="none" w:sz="0" w:space="0" w:color="auto"/>
        <w:right w:val="none" w:sz="0" w:space="0" w:color="auto"/>
      </w:divBdr>
    </w:div>
    <w:div w:id="687491178">
      <w:bodyDiv w:val="1"/>
      <w:marLeft w:val="0"/>
      <w:marRight w:val="0"/>
      <w:marTop w:val="0"/>
      <w:marBottom w:val="0"/>
      <w:divBdr>
        <w:top w:val="none" w:sz="0" w:space="0" w:color="auto"/>
        <w:left w:val="none" w:sz="0" w:space="0" w:color="auto"/>
        <w:bottom w:val="none" w:sz="0" w:space="0" w:color="auto"/>
        <w:right w:val="none" w:sz="0" w:space="0" w:color="auto"/>
      </w:divBdr>
    </w:div>
    <w:div w:id="1491218290">
      <w:bodyDiv w:val="1"/>
      <w:marLeft w:val="0"/>
      <w:marRight w:val="0"/>
      <w:marTop w:val="0"/>
      <w:marBottom w:val="0"/>
      <w:divBdr>
        <w:top w:val="none" w:sz="0" w:space="0" w:color="auto"/>
        <w:left w:val="none" w:sz="0" w:space="0" w:color="auto"/>
        <w:bottom w:val="none" w:sz="0" w:space="0" w:color="auto"/>
        <w:right w:val="none" w:sz="0" w:space="0" w:color="auto"/>
      </w:divBdr>
    </w:div>
    <w:div w:id="1619601462">
      <w:bodyDiv w:val="1"/>
      <w:marLeft w:val="0"/>
      <w:marRight w:val="0"/>
      <w:marTop w:val="0"/>
      <w:marBottom w:val="0"/>
      <w:divBdr>
        <w:top w:val="none" w:sz="0" w:space="0" w:color="auto"/>
        <w:left w:val="none" w:sz="0" w:space="0" w:color="auto"/>
        <w:bottom w:val="none" w:sz="0" w:space="0" w:color="auto"/>
        <w:right w:val="none" w:sz="0" w:space="0" w:color="auto"/>
      </w:divBdr>
    </w:div>
    <w:div w:id="16734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1.xlsx"/><Relationship Id="rId18" Type="http://schemas.openxmlformats.org/officeDocument/2006/relationships/hyperlink" Target="https://www.netc.navy.mil/Commands/Naval-Service-Training-Command/NROTC/Current-and-Incoming-Midshipmen/Summer-Cruise-Training/" TargetMode="External"/><Relationship Id="rId26" Type="http://schemas.openxmlformats.org/officeDocument/2006/relationships/hyperlink" Target="https://www.netc.navy.mil/Commands/Naval-Service-Training-Command/NROTC/Current-and-Incoming-Midshipmen/New-Student-Indoctrination/" TargetMode="External"/><Relationship Id="rId3" Type="http://schemas.openxmlformats.org/officeDocument/2006/relationships/settings" Target="settings.xml"/><Relationship Id="rId21" Type="http://schemas.openxmlformats.org/officeDocument/2006/relationships/hyperlink" Target="https://www.netc.navy.mil/Commands/Naval-Service-Training-Command/NROTC/Prospective-Midshipmen/NROTC-Apply-Now/" TargetMode="External"/><Relationship Id="rId34" Type="http://schemas.openxmlformats.org/officeDocument/2006/relationships/footer" Target="footer1.xml"/><Relationship Id="rId7" Type="http://schemas.openxmlformats.org/officeDocument/2006/relationships/hyperlink" Target="https://admissions.ufl.edu/apply/freshman/our-decision-process." TargetMode="External"/><Relationship Id="rId12" Type="http://schemas.openxmlformats.org/officeDocument/2006/relationships/image" Target="media/image2.emf"/><Relationship Id="rId17" Type="http://schemas.openxmlformats.org/officeDocument/2006/relationships/hyperlink" Target="https://www.netc.navy.mil/Commands/Naval-Service-Training-Command/NROTC/Current-and-Incoming-Midshipmen/New-Student-Indoctrination/" TargetMode="External"/><Relationship Id="rId25" Type="http://schemas.openxmlformats.org/officeDocument/2006/relationships/hyperlink" Target="https://housing.ufl.edu/apply/first-year-student-application/"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rotc.ufl.edu/resources/naval-science-courses--syllabi/" TargetMode="External"/><Relationship Id="rId20" Type="http://schemas.openxmlformats.org/officeDocument/2006/relationships/hyperlink" Target="https://www.netc.navy.mil/Commands/Naval-Service-Training-Command/NROTC/Requirements/Requirements-update/" TargetMode="External"/><Relationship Id="rId29" Type="http://schemas.openxmlformats.org/officeDocument/2006/relationships/hyperlink" Target="https://businessservices.ufl.edu/services/dining/meal-pla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24" Type="http://schemas.openxmlformats.org/officeDocument/2006/relationships/hyperlink" Target="https://www.netc.navy.mil/Commands/Naval-Service-Training-Command/NROTC/Prospective-Midshipmen/NROTC-Apply-Now/" TargetMode="External"/><Relationship Id="rId32" Type="http://schemas.openxmlformats.org/officeDocument/2006/relationships/hyperlink" Target="https://www.sfcollege.edu/transfer/uf/yes/" TargetMode="External"/><Relationship Id="rId5" Type="http://schemas.openxmlformats.org/officeDocument/2006/relationships/footnotes" Target="footnotes.xml"/><Relationship Id="rId15" Type="http://schemas.openxmlformats.org/officeDocument/2006/relationships/hyperlink" Target="https://www.netc.navy.mil/Portals/46/NETC/manual/P1552-16.pdf?ver=RzDF03PvBn4gFo7_2E9E6Q%3d%3d" TargetMode="External"/><Relationship Id="rId23" Type="http://schemas.openxmlformats.org/officeDocument/2006/relationships/hyperlink" Target="https://admissions.ufl.edu/apply/freshman/deadlines" TargetMode="External"/><Relationship Id="rId28" Type="http://schemas.openxmlformats.org/officeDocument/2006/relationships/hyperlink" Target="https://nrotc.ufl.edu/prospective-students/college-program-application/"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www.trngcmd.marines.mil/Units/The-Basic-School/." TargetMode="External"/><Relationship Id="rId31" Type="http://schemas.openxmlformats.org/officeDocument/2006/relationships/hyperlink" Target="https://nrotc.ufl.edu/prospective-students/college-program-application/" TargetMode="External"/><Relationship Id="rId4" Type="http://schemas.openxmlformats.org/officeDocument/2006/relationships/webSettings" Target="webSettings.xml"/><Relationship Id="rId9" Type="http://schemas.openxmlformats.org/officeDocument/2006/relationships/hyperlink" Target="https://www.marines.com/become-a-marine/process-to-join/become-an-officer.html" TargetMode="External"/><Relationship Id="rId14" Type="http://schemas.openxmlformats.org/officeDocument/2006/relationships/hyperlink" Target="https://www.netc.navy.mil/Commands/Naval-Service-Training-Command/NROTC/Requirements/Summer-Cruise/" TargetMode="External"/><Relationship Id="rId22" Type="http://schemas.openxmlformats.org/officeDocument/2006/relationships/hyperlink" Target="https://www.netc.navy.mil/Commands/Naval-Service-Training-Command/NROTC/Contact/" TargetMode="External"/><Relationship Id="rId27" Type="http://schemas.openxmlformats.org/officeDocument/2006/relationships/hyperlink" Target="https://nrotc.ufl.edu/prospective-students/college-program-application/" TargetMode="External"/><Relationship Id="rId30" Type="http://schemas.openxmlformats.org/officeDocument/2006/relationships/hyperlink" Target="https://www.netc.navy.mil/Commands/Naval-Service-Training-Command/NROTC/Current-and-Incoming-Midshipmen/New-Student-Indoctrination/" TargetMode="External"/><Relationship Id="rId35" Type="http://schemas.openxmlformats.org/officeDocument/2006/relationships/fontTable" Target="fontTable.xml"/><Relationship Id="rId8" Type="http://schemas.openxmlformats.org/officeDocument/2006/relationships/hyperlink" Target="https://www.navy.com/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7760</Words>
  <Characters>48507</Characters>
  <Application>Microsoft Office Word</Application>
  <DocSecurity>0</DocSecurity>
  <Lines>2553</Lines>
  <Paragraphs>1705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54562</CharactersWithSpaces>
  <SharedDoc>false</SharedDoc>
  <HLinks>
    <vt:vector size="348" baseType="variant">
      <vt:variant>
        <vt:i4>3014694</vt:i4>
      </vt:variant>
      <vt:variant>
        <vt:i4>309</vt:i4>
      </vt:variant>
      <vt:variant>
        <vt:i4>0</vt:i4>
      </vt:variant>
      <vt:variant>
        <vt:i4>5</vt:i4>
      </vt:variant>
      <vt:variant>
        <vt:lpwstr>https://www.trngcmd.marines.mil/Units/The-Basic-School/</vt:lpwstr>
      </vt:variant>
      <vt:variant>
        <vt:lpwstr/>
      </vt:variant>
      <vt:variant>
        <vt:i4>3670131</vt:i4>
      </vt:variant>
      <vt:variant>
        <vt:i4>306</vt:i4>
      </vt:variant>
      <vt:variant>
        <vt:i4>0</vt:i4>
      </vt:variant>
      <vt:variant>
        <vt:i4>5</vt:i4>
      </vt:variant>
      <vt:variant>
        <vt:lpwstr>https://www.netc.navy.mil/Commands/Naval-Service-Training-Command/NROTC/Current-and-Incoming-Midshipmen/New-Student-Indoctrination/</vt:lpwstr>
      </vt:variant>
      <vt:variant>
        <vt:lpwstr/>
      </vt:variant>
      <vt:variant>
        <vt:i4>6094941</vt:i4>
      </vt:variant>
      <vt:variant>
        <vt:i4>303</vt:i4>
      </vt:variant>
      <vt:variant>
        <vt:i4>0</vt:i4>
      </vt:variant>
      <vt:variant>
        <vt:i4>5</vt:i4>
      </vt:variant>
      <vt:variant>
        <vt:lpwstr>https://www.netc.navy.mil/Commands/Naval-Service-Training-Command/NROTC/Contact/</vt:lpwstr>
      </vt:variant>
      <vt:variant>
        <vt:lpwstr/>
      </vt:variant>
      <vt:variant>
        <vt:i4>2228331</vt:i4>
      </vt:variant>
      <vt:variant>
        <vt:i4>300</vt:i4>
      </vt:variant>
      <vt:variant>
        <vt:i4>0</vt:i4>
      </vt:variant>
      <vt:variant>
        <vt:i4>5</vt:i4>
      </vt:variant>
      <vt:variant>
        <vt:lpwstr>https://www.netc.navy.mil/Commands/Naval-Service-Training-Command/NROTC/Prospective-Midshipmen/NROTC-Apply-Now/</vt:lpwstr>
      </vt:variant>
      <vt:variant>
        <vt:lpwstr/>
      </vt:variant>
      <vt:variant>
        <vt:i4>6225923</vt:i4>
      </vt:variant>
      <vt:variant>
        <vt:i4>297</vt:i4>
      </vt:variant>
      <vt:variant>
        <vt:i4>0</vt:i4>
      </vt:variant>
      <vt:variant>
        <vt:i4>5</vt:i4>
      </vt:variant>
      <vt:variant>
        <vt:lpwstr>https://www.netc.navy.mil/Commands/Naval-Service-Training-Command/NROTC/Requirements/Requirements-update/</vt:lpwstr>
      </vt:variant>
      <vt:variant>
        <vt:lpwstr/>
      </vt:variant>
      <vt:variant>
        <vt:i4>3014694</vt:i4>
      </vt:variant>
      <vt:variant>
        <vt:i4>294</vt:i4>
      </vt:variant>
      <vt:variant>
        <vt:i4>0</vt:i4>
      </vt:variant>
      <vt:variant>
        <vt:i4>5</vt:i4>
      </vt:variant>
      <vt:variant>
        <vt:lpwstr>https://www.trngcmd.marines.mil/Units/The-Basic-School/</vt:lpwstr>
      </vt:variant>
      <vt:variant>
        <vt:lpwstr/>
      </vt:variant>
      <vt:variant>
        <vt:i4>7209001</vt:i4>
      </vt:variant>
      <vt:variant>
        <vt:i4>291</vt:i4>
      </vt:variant>
      <vt:variant>
        <vt:i4>0</vt:i4>
      </vt:variant>
      <vt:variant>
        <vt:i4>5</vt:i4>
      </vt:variant>
      <vt:variant>
        <vt:lpwstr>https://www.netc.navy.mil/Commands/Naval-Service-Training-Command/NROTC/Current-and-Incoming-Midshipmen/Summer-Cruise-Training/</vt:lpwstr>
      </vt:variant>
      <vt:variant>
        <vt:lpwstr/>
      </vt:variant>
      <vt:variant>
        <vt:i4>3670131</vt:i4>
      </vt:variant>
      <vt:variant>
        <vt:i4>288</vt:i4>
      </vt:variant>
      <vt:variant>
        <vt:i4>0</vt:i4>
      </vt:variant>
      <vt:variant>
        <vt:i4>5</vt:i4>
      </vt:variant>
      <vt:variant>
        <vt:lpwstr>https://www.netc.navy.mil/Commands/Naval-Service-Training-Command/NROTC/Current-and-Incoming-Midshipmen/New-Student-Indoctrination/</vt:lpwstr>
      </vt:variant>
      <vt:variant>
        <vt:lpwstr/>
      </vt:variant>
      <vt:variant>
        <vt:i4>1376318</vt:i4>
      </vt:variant>
      <vt:variant>
        <vt:i4>285</vt:i4>
      </vt:variant>
      <vt:variant>
        <vt:i4>0</vt:i4>
      </vt:variant>
      <vt:variant>
        <vt:i4>5</vt:i4>
      </vt:variant>
      <vt:variant>
        <vt:lpwstr>https://www.netc.navy.mil/Portals/46/NETC/manual/P1552-16.pdf?ver=RzDF03PvBn4gFo7_2E9E6Q%3d%3d</vt:lpwstr>
      </vt:variant>
      <vt:variant>
        <vt:lpwstr/>
      </vt:variant>
      <vt:variant>
        <vt:i4>3145851</vt:i4>
      </vt:variant>
      <vt:variant>
        <vt:i4>282</vt:i4>
      </vt:variant>
      <vt:variant>
        <vt:i4>0</vt:i4>
      </vt:variant>
      <vt:variant>
        <vt:i4>5</vt:i4>
      </vt:variant>
      <vt:variant>
        <vt:lpwstr>https://www.netc.navy.mil/Commands/Naval-Service-Training-Command/NROTC/Requirements/Summer-Cruise/</vt:lpwstr>
      </vt:variant>
      <vt:variant>
        <vt:lpwstr/>
      </vt:variant>
      <vt:variant>
        <vt:i4>6815790</vt:i4>
      </vt:variant>
      <vt:variant>
        <vt:i4>279</vt:i4>
      </vt:variant>
      <vt:variant>
        <vt:i4>0</vt:i4>
      </vt:variant>
      <vt:variant>
        <vt:i4>5</vt:i4>
      </vt:variant>
      <vt:variant>
        <vt:lpwstr>https://www.marines.com/become-a-marine/process-to-join/become-an-officer.html</vt:lpwstr>
      </vt:variant>
      <vt:variant>
        <vt:lpwstr/>
      </vt:variant>
      <vt:variant>
        <vt:i4>5832768</vt:i4>
      </vt:variant>
      <vt:variant>
        <vt:i4>276</vt:i4>
      </vt:variant>
      <vt:variant>
        <vt:i4>0</vt:i4>
      </vt:variant>
      <vt:variant>
        <vt:i4>5</vt:i4>
      </vt:variant>
      <vt:variant>
        <vt:lpwstr>https://www.navy.com/careers</vt:lpwstr>
      </vt:variant>
      <vt:variant>
        <vt:lpwstr/>
      </vt:variant>
      <vt:variant>
        <vt:i4>7143533</vt:i4>
      </vt:variant>
      <vt:variant>
        <vt:i4>273</vt:i4>
      </vt:variant>
      <vt:variant>
        <vt:i4>0</vt:i4>
      </vt:variant>
      <vt:variant>
        <vt:i4>5</vt:i4>
      </vt:variant>
      <vt:variant>
        <vt:lpwstr>https://admissions.ufl.edu/apply/freshman/our-decision-process</vt:lpwstr>
      </vt:variant>
      <vt:variant>
        <vt:lpwstr/>
      </vt:variant>
      <vt:variant>
        <vt:i4>1114172</vt:i4>
      </vt:variant>
      <vt:variant>
        <vt:i4>266</vt:i4>
      </vt:variant>
      <vt:variant>
        <vt:i4>0</vt:i4>
      </vt:variant>
      <vt:variant>
        <vt:i4>5</vt:i4>
      </vt:variant>
      <vt:variant>
        <vt:lpwstr/>
      </vt:variant>
      <vt:variant>
        <vt:lpwstr>_Toc168303504</vt:lpwstr>
      </vt:variant>
      <vt:variant>
        <vt:i4>1114172</vt:i4>
      </vt:variant>
      <vt:variant>
        <vt:i4>260</vt:i4>
      </vt:variant>
      <vt:variant>
        <vt:i4>0</vt:i4>
      </vt:variant>
      <vt:variant>
        <vt:i4>5</vt:i4>
      </vt:variant>
      <vt:variant>
        <vt:lpwstr/>
      </vt:variant>
      <vt:variant>
        <vt:lpwstr>_Toc168303503</vt:lpwstr>
      </vt:variant>
      <vt:variant>
        <vt:i4>1114172</vt:i4>
      </vt:variant>
      <vt:variant>
        <vt:i4>254</vt:i4>
      </vt:variant>
      <vt:variant>
        <vt:i4>0</vt:i4>
      </vt:variant>
      <vt:variant>
        <vt:i4>5</vt:i4>
      </vt:variant>
      <vt:variant>
        <vt:lpwstr/>
      </vt:variant>
      <vt:variant>
        <vt:lpwstr>_Toc168303502</vt:lpwstr>
      </vt:variant>
      <vt:variant>
        <vt:i4>1114172</vt:i4>
      </vt:variant>
      <vt:variant>
        <vt:i4>248</vt:i4>
      </vt:variant>
      <vt:variant>
        <vt:i4>0</vt:i4>
      </vt:variant>
      <vt:variant>
        <vt:i4>5</vt:i4>
      </vt:variant>
      <vt:variant>
        <vt:lpwstr/>
      </vt:variant>
      <vt:variant>
        <vt:lpwstr>_Toc168303501</vt:lpwstr>
      </vt:variant>
      <vt:variant>
        <vt:i4>1114172</vt:i4>
      </vt:variant>
      <vt:variant>
        <vt:i4>242</vt:i4>
      </vt:variant>
      <vt:variant>
        <vt:i4>0</vt:i4>
      </vt:variant>
      <vt:variant>
        <vt:i4>5</vt:i4>
      </vt:variant>
      <vt:variant>
        <vt:lpwstr/>
      </vt:variant>
      <vt:variant>
        <vt:lpwstr>_Toc168303500</vt:lpwstr>
      </vt:variant>
      <vt:variant>
        <vt:i4>1572925</vt:i4>
      </vt:variant>
      <vt:variant>
        <vt:i4>236</vt:i4>
      </vt:variant>
      <vt:variant>
        <vt:i4>0</vt:i4>
      </vt:variant>
      <vt:variant>
        <vt:i4>5</vt:i4>
      </vt:variant>
      <vt:variant>
        <vt:lpwstr/>
      </vt:variant>
      <vt:variant>
        <vt:lpwstr>_Toc168303499</vt:lpwstr>
      </vt:variant>
      <vt:variant>
        <vt:i4>1572925</vt:i4>
      </vt:variant>
      <vt:variant>
        <vt:i4>230</vt:i4>
      </vt:variant>
      <vt:variant>
        <vt:i4>0</vt:i4>
      </vt:variant>
      <vt:variant>
        <vt:i4>5</vt:i4>
      </vt:variant>
      <vt:variant>
        <vt:lpwstr/>
      </vt:variant>
      <vt:variant>
        <vt:lpwstr>_Toc168303498</vt:lpwstr>
      </vt:variant>
      <vt:variant>
        <vt:i4>1572925</vt:i4>
      </vt:variant>
      <vt:variant>
        <vt:i4>224</vt:i4>
      </vt:variant>
      <vt:variant>
        <vt:i4>0</vt:i4>
      </vt:variant>
      <vt:variant>
        <vt:i4>5</vt:i4>
      </vt:variant>
      <vt:variant>
        <vt:lpwstr/>
      </vt:variant>
      <vt:variant>
        <vt:lpwstr>_Toc168303497</vt:lpwstr>
      </vt:variant>
      <vt:variant>
        <vt:i4>1572925</vt:i4>
      </vt:variant>
      <vt:variant>
        <vt:i4>218</vt:i4>
      </vt:variant>
      <vt:variant>
        <vt:i4>0</vt:i4>
      </vt:variant>
      <vt:variant>
        <vt:i4>5</vt:i4>
      </vt:variant>
      <vt:variant>
        <vt:lpwstr/>
      </vt:variant>
      <vt:variant>
        <vt:lpwstr>_Toc168303496</vt:lpwstr>
      </vt:variant>
      <vt:variant>
        <vt:i4>1572925</vt:i4>
      </vt:variant>
      <vt:variant>
        <vt:i4>212</vt:i4>
      </vt:variant>
      <vt:variant>
        <vt:i4>0</vt:i4>
      </vt:variant>
      <vt:variant>
        <vt:i4>5</vt:i4>
      </vt:variant>
      <vt:variant>
        <vt:lpwstr/>
      </vt:variant>
      <vt:variant>
        <vt:lpwstr>_Toc168303495</vt:lpwstr>
      </vt:variant>
      <vt:variant>
        <vt:i4>1572925</vt:i4>
      </vt:variant>
      <vt:variant>
        <vt:i4>206</vt:i4>
      </vt:variant>
      <vt:variant>
        <vt:i4>0</vt:i4>
      </vt:variant>
      <vt:variant>
        <vt:i4>5</vt:i4>
      </vt:variant>
      <vt:variant>
        <vt:lpwstr/>
      </vt:variant>
      <vt:variant>
        <vt:lpwstr>_Toc168303494</vt:lpwstr>
      </vt:variant>
      <vt:variant>
        <vt:i4>1572925</vt:i4>
      </vt:variant>
      <vt:variant>
        <vt:i4>200</vt:i4>
      </vt:variant>
      <vt:variant>
        <vt:i4>0</vt:i4>
      </vt:variant>
      <vt:variant>
        <vt:i4>5</vt:i4>
      </vt:variant>
      <vt:variant>
        <vt:lpwstr/>
      </vt:variant>
      <vt:variant>
        <vt:lpwstr>_Toc168303493</vt:lpwstr>
      </vt:variant>
      <vt:variant>
        <vt:i4>1572925</vt:i4>
      </vt:variant>
      <vt:variant>
        <vt:i4>194</vt:i4>
      </vt:variant>
      <vt:variant>
        <vt:i4>0</vt:i4>
      </vt:variant>
      <vt:variant>
        <vt:i4>5</vt:i4>
      </vt:variant>
      <vt:variant>
        <vt:lpwstr/>
      </vt:variant>
      <vt:variant>
        <vt:lpwstr>_Toc168303492</vt:lpwstr>
      </vt:variant>
      <vt:variant>
        <vt:i4>1572925</vt:i4>
      </vt:variant>
      <vt:variant>
        <vt:i4>188</vt:i4>
      </vt:variant>
      <vt:variant>
        <vt:i4>0</vt:i4>
      </vt:variant>
      <vt:variant>
        <vt:i4>5</vt:i4>
      </vt:variant>
      <vt:variant>
        <vt:lpwstr/>
      </vt:variant>
      <vt:variant>
        <vt:lpwstr>_Toc168303491</vt:lpwstr>
      </vt:variant>
      <vt:variant>
        <vt:i4>1572925</vt:i4>
      </vt:variant>
      <vt:variant>
        <vt:i4>182</vt:i4>
      </vt:variant>
      <vt:variant>
        <vt:i4>0</vt:i4>
      </vt:variant>
      <vt:variant>
        <vt:i4>5</vt:i4>
      </vt:variant>
      <vt:variant>
        <vt:lpwstr/>
      </vt:variant>
      <vt:variant>
        <vt:lpwstr>_Toc168303490</vt:lpwstr>
      </vt:variant>
      <vt:variant>
        <vt:i4>1638461</vt:i4>
      </vt:variant>
      <vt:variant>
        <vt:i4>176</vt:i4>
      </vt:variant>
      <vt:variant>
        <vt:i4>0</vt:i4>
      </vt:variant>
      <vt:variant>
        <vt:i4>5</vt:i4>
      </vt:variant>
      <vt:variant>
        <vt:lpwstr/>
      </vt:variant>
      <vt:variant>
        <vt:lpwstr>_Toc168303489</vt:lpwstr>
      </vt:variant>
      <vt:variant>
        <vt:i4>1638461</vt:i4>
      </vt:variant>
      <vt:variant>
        <vt:i4>170</vt:i4>
      </vt:variant>
      <vt:variant>
        <vt:i4>0</vt:i4>
      </vt:variant>
      <vt:variant>
        <vt:i4>5</vt:i4>
      </vt:variant>
      <vt:variant>
        <vt:lpwstr/>
      </vt:variant>
      <vt:variant>
        <vt:lpwstr>_Toc168303488</vt:lpwstr>
      </vt:variant>
      <vt:variant>
        <vt:i4>1638461</vt:i4>
      </vt:variant>
      <vt:variant>
        <vt:i4>164</vt:i4>
      </vt:variant>
      <vt:variant>
        <vt:i4>0</vt:i4>
      </vt:variant>
      <vt:variant>
        <vt:i4>5</vt:i4>
      </vt:variant>
      <vt:variant>
        <vt:lpwstr/>
      </vt:variant>
      <vt:variant>
        <vt:lpwstr>_Toc168303487</vt:lpwstr>
      </vt:variant>
      <vt:variant>
        <vt:i4>1638461</vt:i4>
      </vt:variant>
      <vt:variant>
        <vt:i4>158</vt:i4>
      </vt:variant>
      <vt:variant>
        <vt:i4>0</vt:i4>
      </vt:variant>
      <vt:variant>
        <vt:i4>5</vt:i4>
      </vt:variant>
      <vt:variant>
        <vt:lpwstr/>
      </vt:variant>
      <vt:variant>
        <vt:lpwstr>_Toc168303486</vt:lpwstr>
      </vt:variant>
      <vt:variant>
        <vt:i4>1638461</vt:i4>
      </vt:variant>
      <vt:variant>
        <vt:i4>152</vt:i4>
      </vt:variant>
      <vt:variant>
        <vt:i4>0</vt:i4>
      </vt:variant>
      <vt:variant>
        <vt:i4>5</vt:i4>
      </vt:variant>
      <vt:variant>
        <vt:lpwstr/>
      </vt:variant>
      <vt:variant>
        <vt:lpwstr>_Toc168303485</vt:lpwstr>
      </vt:variant>
      <vt:variant>
        <vt:i4>1638461</vt:i4>
      </vt:variant>
      <vt:variant>
        <vt:i4>146</vt:i4>
      </vt:variant>
      <vt:variant>
        <vt:i4>0</vt:i4>
      </vt:variant>
      <vt:variant>
        <vt:i4>5</vt:i4>
      </vt:variant>
      <vt:variant>
        <vt:lpwstr/>
      </vt:variant>
      <vt:variant>
        <vt:lpwstr>_Toc168303484</vt:lpwstr>
      </vt:variant>
      <vt:variant>
        <vt:i4>1638461</vt:i4>
      </vt:variant>
      <vt:variant>
        <vt:i4>140</vt:i4>
      </vt:variant>
      <vt:variant>
        <vt:i4>0</vt:i4>
      </vt:variant>
      <vt:variant>
        <vt:i4>5</vt:i4>
      </vt:variant>
      <vt:variant>
        <vt:lpwstr/>
      </vt:variant>
      <vt:variant>
        <vt:lpwstr>_Toc168303483</vt:lpwstr>
      </vt:variant>
      <vt:variant>
        <vt:i4>1638461</vt:i4>
      </vt:variant>
      <vt:variant>
        <vt:i4>134</vt:i4>
      </vt:variant>
      <vt:variant>
        <vt:i4>0</vt:i4>
      </vt:variant>
      <vt:variant>
        <vt:i4>5</vt:i4>
      </vt:variant>
      <vt:variant>
        <vt:lpwstr/>
      </vt:variant>
      <vt:variant>
        <vt:lpwstr>_Toc168303482</vt:lpwstr>
      </vt:variant>
      <vt:variant>
        <vt:i4>1638461</vt:i4>
      </vt:variant>
      <vt:variant>
        <vt:i4>128</vt:i4>
      </vt:variant>
      <vt:variant>
        <vt:i4>0</vt:i4>
      </vt:variant>
      <vt:variant>
        <vt:i4>5</vt:i4>
      </vt:variant>
      <vt:variant>
        <vt:lpwstr/>
      </vt:variant>
      <vt:variant>
        <vt:lpwstr>_Toc168303481</vt:lpwstr>
      </vt:variant>
      <vt:variant>
        <vt:i4>1638461</vt:i4>
      </vt:variant>
      <vt:variant>
        <vt:i4>122</vt:i4>
      </vt:variant>
      <vt:variant>
        <vt:i4>0</vt:i4>
      </vt:variant>
      <vt:variant>
        <vt:i4>5</vt:i4>
      </vt:variant>
      <vt:variant>
        <vt:lpwstr/>
      </vt:variant>
      <vt:variant>
        <vt:lpwstr>_Toc168303480</vt:lpwstr>
      </vt:variant>
      <vt:variant>
        <vt:i4>1441853</vt:i4>
      </vt:variant>
      <vt:variant>
        <vt:i4>116</vt:i4>
      </vt:variant>
      <vt:variant>
        <vt:i4>0</vt:i4>
      </vt:variant>
      <vt:variant>
        <vt:i4>5</vt:i4>
      </vt:variant>
      <vt:variant>
        <vt:lpwstr/>
      </vt:variant>
      <vt:variant>
        <vt:lpwstr>_Toc168303479</vt:lpwstr>
      </vt:variant>
      <vt:variant>
        <vt:i4>1441853</vt:i4>
      </vt:variant>
      <vt:variant>
        <vt:i4>110</vt:i4>
      </vt:variant>
      <vt:variant>
        <vt:i4>0</vt:i4>
      </vt:variant>
      <vt:variant>
        <vt:i4>5</vt:i4>
      </vt:variant>
      <vt:variant>
        <vt:lpwstr/>
      </vt:variant>
      <vt:variant>
        <vt:lpwstr>_Toc168303478</vt:lpwstr>
      </vt:variant>
      <vt:variant>
        <vt:i4>1441853</vt:i4>
      </vt:variant>
      <vt:variant>
        <vt:i4>104</vt:i4>
      </vt:variant>
      <vt:variant>
        <vt:i4>0</vt:i4>
      </vt:variant>
      <vt:variant>
        <vt:i4>5</vt:i4>
      </vt:variant>
      <vt:variant>
        <vt:lpwstr/>
      </vt:variant>
      <vt:variant>
        <vt:lpwstr>_Toc168303477</vt:lpwstr>
      </vt:variant>
      <vt:variant>
        <vt:i4>1441853</vt:i4>
      </vt:variant>
      <vt:variant>
        <vt:i4>98</vt:i4>
      </vt:variant>
      <vt:variant>
        <vt:i4>0</vt:i4>
      </vt:variant>
      <vt:variant>
        <vt:i4>5</vt:i4>
      </vt:variant>
      <vt:variant>
        <vt:lpwstr/>
      </vt:variant>
      <vt:variant>
        <vt:lpwstr>_Toc168303476</vt:lpwstr>
      </vt:variant>
      <vt:variant>
        <vt:i4>1441853</vt:i4>
      </vt:variant>
      <vt:variant>
        <vt:i4>92</vt:i4>
      </vt:variant>
      <vt:variant>
        <vt:i4>0</vt:i4>
      </vt:variant>
      <vt:variant>
        <vt:i4>5</vt:i4>
      </vt:variant>
      <vt:variant>
        <vt:lpwstr/>
      </vt:variant>
      <vt:variant>
        <vt:lpwstr>_Toc168303475</vt:lpwstr>
      </vt:variant>
      <vt:variant>
        <vt:i4>1441853</vt:i4>
      </vt:variant>
      <vt:variant>
        <vt:i4>86</vt:i4>
      </vt:variant>
      <vt:variant>
        <vt:i4>0</vt:i4>
      </vt:variant>
      <vt:variant>
        <vt:i4>5</vt:i4>
      </vt:variant>
      <vt:variant>
        <vt:lpwstr/>
      </vt:variant>
      <vt:variant>
        <vt:lpwstr>_Toc168303474</vt:lpwstr>
      </vt:variant>
      <vt:variant>
        <vt:i4>1441853</vt:i4>
      </vt:variant>
      <vt:variant>
        <vt:i4>80</vt:i4>
      </vt:variant>
      <vt:variant>
        <vt:i4>0</vt:i4>
      </vt:variant>
      <vt:variant>
        <vt:i4>5</vt:i4>
      </vt:variant>
      <vt:variant>
        <vt:lpwstr/>
      </vt:variant>
      <vt:variant>
        <vt:lpwstr>_Toc168303473</vt:lpwstr>
      </vt:variant>
      <vt:variant>
        <vt:i4>1441853</vt:i4>
      </vt:variant>
      <vt:variant>
        <vt:i4>74</vt:i4>
      </vt:variant>
      <vt:variant>
        <vt:i4>0</vt:i4>
      </vt:variant>
      <vt:variant>
        <vt:i4>5</vt:i4>
      </vt:variant>
      <vt:variant>
        <vt:lpwstr/>
      </vt:variant>
      <vt:variant>
        <vt:lpwstr>_Toc168303472</vt:lpwstr>
      </vt:variant>
      <vt:variant>
        <vt:i4>1441853</vt:i4>
      </vt:variant>
      <vt:variant>
        <vt:i4>68</vt:i4>
      </vt:variant>
      <vt:variant>
        <vt:i4>0</vt:i4>
      </vt:variant>
      <vt:variant>
        <vt:i4>5</vt:i4>
      </vt:variant>
      <vt:variant>
        <vt:lpwstr/>
      </vt:variant>
      <vt:variant>
        <vt:lpwstr>_Toc168303471</vt:lpwstr>
      </vt:variant>
      <vt:variant>
        <vt:i4>1441853</vt:i4>
      </vt:variant>
      <vt:variant>
        <vt:i4>62</vt:i4>
      </vt:variant>
      <vt:variant>
        <vt:i4>0</vt:i4>
      </vt:variant>
      <vt:variant>
        <vt:i4>5</vt:i4>
      </vt:variant>
      <vt:variant>
        <vt:lpwstr/>
      </vt:variant>
      <vt:variant>
        <vt:lpwstr>_Toc168303470</vt:lpwstr>
      </vt:variant>
      <vt:variant>
        <vt:i4>1507389</vt:i4>
      </vt:variant>
      <vt:variant>
        <vt:i4>56</vt:i4>
      </vt:variant>
      <vt:variant>
        <vt:i4>0</vt:i4>
      </vt:variant>
      <vt:variant>
        <vt:i4>5</vt:i4>
      </vt:variant>
      <vt:variant>
        <vt:lpwstr/>
      </vt:variant>
      <vt:variant>
        <vt:lpwstr>_Toc168303469</vt:lpwstr>
      </vt:variant>
      <vt:variant>
        <vt:i4>1507389</vt:i4>
      </vt:variant>
      <vt:variant>
        <vt:i4>50</vt:i4>
      </vt:variant>
      <vt:variant>
        <vt:i4>0</vt:i4>
      </vt:variant>
      <vt:variant>
        <vt:i4>5</vt:i4>
      </vt:variant>
      <vt:variant>
        <vt:lpwstr/>
      </vt:variant>
      <vt:variant>
        <vt:lpwstr>_Toc168303468</vt:lpwstr>
      </vt:variant>
      <vt:variant>
        <vt:i4>1507389</vt:i4>
      </vt:variant>
      <vt:variant>
        <vt:i4>44</vt:i4>
      </vt:variant>
      <vt:variant>
        <vt:i4>0</vt:i4>
      </vt:variant>
      <vt:variant>
        <vt:i4>5</vt:i4>
      </vt:variant>
      <vt:variant>
        <vt:lpwstr/>
      </vt:variant>
      <vt:variant>
        <vt:lpwstr>_Toc168303467</vt:lpwstr>
      </vt:variant>
      <vt:variant>
        <vt:i4>1507389</vt:i4>
      </vt:variant>
      <vt:variant>
        <vt:i4>38</vt:i4>
      </vt:variant>
      <vt:variant>
        <vt:i4>0</vt:i4>
      </vt:variant>
      <vt:variant>
        <vt:i4>5</vt:i4>
      </vt:variant>
      <vt:variant>
        <vt:lpwstr/>
      </vt:variant>
      <vt:variant>
        <vt:lpwstr>_Toc168303466</vt:lpwstr>
      </vt:variant>
      <vt:variant>
        <vt:i4>1507389</vt:i4>
      </vt:variant>
      <vt:variant>
        <vt:i4>32</vt:i4>
      </vt:variant>
      <vt:variant>
        <vt:i4>0</vt:i4>
      </vt:variant>
      <vt:variant>
        <vt:i4>5</vt:i4>
      </vt:variant>
      <vt:variant>
        <vt:lpwstr/>
      </vt:variant>
      <vt:variant>
        <vt:lpwstr>_Toc168303465</vt:lpwstr>
      </vt:variant>
      <vt:variant>
        <vt:i4>1507389</vt:i4>
      </vt:variant>
      <vt:variant>
        <vt:i4>26</vt:i4>
      </vt:variant>
      <vt:variant>
        <vt:i4>0</vt:i4>
      </vt:variant>
      <vt:variant>
        <vt:i4>5</vt:i4>
      </vt:variant>
      <vt:variant>
        <vt:lpwstr/>
      </vt:variant>
      <vt:variant>
        <vt:lpwstr>_Toc168303464</vt:lpwstr>
      </vt:variant>
      <vt:variant>
        <vt:i4>1507389</vt:i4>
      </vt:variant>
      <vt:variant>
        <vt:i4>20</vt:i4>
      </vt:variant>
      <vt:variant>
        <vt:i4>0</vt:i4>
      </vt:variant>
      <vt:variant>
        <vt:i4>5</vt:i4>
      </vt:variant>
      <vt:variant>
        <vt:lpwstr/>
      </vt:variant>
      <vt:variant>
        <vt:lpwstr>_Toc168303463</vt:lpwstr>
      </vt:variant>
      <vt:variant>
        <vt:i4>1507389</vt:i4>
      </vt:variant>
      <vt:variant>
        <vt:i4>14</vt:i4>
      </vt:variant>
      <vt:variant>
        <vt:i4>0</vt:i4>
      </vt:variant>
      <vt:variant>
        <vt:i4>5</vt:i4>
      </vt:variant>
      <vt:variant>
        <vt:lpwstr/>
      </vt:variant>
      <vt:variant>
        <vt:lpwstr>_Toc168303462</vt:lpwstr>
      </vt:variant>
      <vt:variant>
        <vt:i4>1507389</vt:i4>
      </vt:variant>
      <vt:variant>
        <vt:i4>8</vt:i4>
      </vt:variant>
      <vt:variant>
        <vt:i4>0</vt:i4>
      </vt:variant>
      <vt:variant>
        <vt:i4>5</vt:i4>
      </vt:variant>
      <vt:variant>
        <vt:lpwstr/>
      </vt:variant>
      <vt:variant>
        <vt:lpwstr>_Toc168303461</vt:lpwstr>
      </vt:variant>
      <vt:variant>
        <vt:i4>1507389</vt:i4>
      </vt:variant>
      <vt:variant>
        <vt:i4>2</vt:i4>
      </vt:variant>
      <vt:variant>
        <vt:i4>0</vt:i4>
      </vt:variant>
      <vt:variant>
        <vt:i4>5</vt:i4>
      </vt:variant>
      <vt:variant>
        <vt:lpwstr/>
      </vt:variant>
      <vt:variant>
        <vt:lpwstr>_Toc168303460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2024-06-13T00:13:00Z</dcterms:created>
  <dcterms:modified xsi:type="dcterms:W3CDTF">2024-06-13T00:13:00Z</dcterms:modified>
</cp:coreProperties>
</file>